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E57" w:rsidRPr="00FF2E57" w:rsidRDefault="00FF2E57" w:rsidP="00FF2E57">
      <w:pPr>
        <w:spacing w:before="100" w:beforeAutospacing="1"/>
        <w:rPr>
          <w:rFonts w:ascii="Square721 Ex BT" w:eastAsia="Times New Roman" w:hAnsi="Square721 Ex BT" w:cs="Times New Roman"/>
          <w:sz w:val="24"/>
          <w:szCs w:val="24"/>
        </w:rPr>
      </w:pPr>
    </w:p>
    <w:p w:rsidR="00FF2E57" w:rsidRPr="00882BAC" w:rsidRDefault="00882BAC" w:rsidP="00FF2E57">
      <w:pPr>
        <w:pStyle w:val="NoSpacing"/>
        <w:jc w:val="center"/>
        <w:rPr>
          <w:rFonts w:ascii="Square721 Ex BT" w:hAnsi="Square721 Ex BT"/>
          <w:b/>
          <w:sz w:val="28"/>
          <w:szCs w:val="28"/>
        </w:rPr>
      </w:pPr>
      <w:r>
        <w:rPr>
          <w:rFonts w:ascii="Square721 Ex BT" w:hAnsi="Square721 Ex BT"/>
          <w:b/>
          <w:sz w:val="28"/>
          <w:szCs w:val="28"/>
        </w:rPr>
        <w:t>Site Induction</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b/>
          <w:bCs/>
          <w:sz w:val="24"/>
          <w:szCs w:val="24"/>
        </w:rPr>
        <w:t>Project:</w:t>
      </w:r>
      <w:r w:rsidR="006B4142">
        <w:rPr>
          <w:rFonts w:ascii="Square721 Ex BT" w:hAnsi="Square721 Ex BT"/>
          <w:b/>
          <w:bCs/>
          <w:sz w:val="24"/>
          <w:szCs w:val="24"/>
        </w:rPr>
        <w:t xml:space="preserve"> </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b/>
          <w:bCs/>
          <w:sz w:val="24"/>
          <w:szCs w:val="24"/>
        </w:rPr>
        <w:t>Introduction</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 xml:space="preserve">This guide is designed to give employees, subcontractors and visitors information on </w:t>
      </w:r>
      <w:proofErr w:type="spellStart"/>
      <w:r w:rsidRPr="00FF2E57">
        <w:rPr>
          <w:rFonts w:ascii="Square721 Ex BT" w:hAnsi="Square721 Ex BT"/>
          <w:b/>
          <w:bCs/>
          <w:sz w:val="20"/>
          <w:szCs w:val="20"/>
        </w:rPr>
        <w:t>Specialised</w:t>
      </w:r>
      <w:proofErr w:type="spellEnd"/>
      <w:r w:rsidRPr="00FF2E57">
        <w:rPr>
          <w:rFonts w:ascii="Square721 Ex BT" w:hAnsi="Square721 Ex BT"/>
          <w:b/>
          <w:bCs/>
          <w:sz w:val="20"/>
          <w:szCs w:val="20"/>
        </w:rPr>
        <w:t xml:space="preserve"> Geo Pty </w:t>
      </w:r>
      <w:proofErr w:type="spellStart"/>
      <w:r w:rsidRPr="00FF2E57">
        <w:rPr>
          <w:rFonts w:ascii="Square721 Ex BT" w:hAnsi="Square721 Ex BT"/>
          <w:b/>
          <w:bCs/>
          <w:sz w:val="20"/>
          <w:szCs w:val="20"/>
        </w:rPr>
        <w:t>Ltd's</w:t>
      </w:r>
      <w:proofErr w:type="spellEnd"/>
      <w:r w:rsidRPr="00FF2E57">
        <w:rPr>
          <w:rFonts w:ascii="Square721 Ex BT" w:hAnsi="Square721 Ex BT"/>
          <w:b/>
          <w:bCs/>
          <w:sz w:val="20"/>
          <w:szCs w:val="20"/>
        </w:rPr>
        <w:t xml:space="preserve"> </w:t>
      </w:r>
      <w:r w:rsidRPr="00FF2E57">
        <w:rPr>
          <w:rFonts w:ascii="Square721 Ex BT" w:hAnsi="Square721 Ex BT"/>
          <w:sz w:val="20"/>
          <w:szCs w:val="20"/>
        </w:rPr>
        <w:t>Safety Management System and provide specific rules when working on site. By reading and understanding this guide, everyone working on site will be able to play their role in maintaining a safe workplace.</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The key purpose of this guide is to advise:</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numPr>
          <w:ilvl w:val="0"/>
          <w:numId w:val="21"/>
        </w:numPr>
        <w:rPr>
          <w:rFonts w:ascii="Square721 Ex BT" w:hAnsi="Square721 Ex BT"/>
          <w:sz w:val="24"/>
          <w:szCs w:val="24"/>
        </w:rPr>
      </w:pPr>
      <w:r w:rsidRPr="00FF2E57">
        <w:rPr>
          <w:rFonts w:ascii="Square721 Ex BT" w:hAnsi="Square721 Ex BT"/>
          <w:sz w:val="20"/>
          <w:szCs w:val="20"/>
        </w:rPr>
        <w:t xml:space="preserve">OH&amp;S obligations under the </w:t>
      </w:r>
      <w:r w:rsidRPr="00FF2E57">
        <w:rPr>
          <w:rFonts w:ascii="Square721 Ex BT" w:hAnsi="Square721 Ex BT"/>
          <w:i/>
          <w:iCs/>
          <w:sz w:val="20"/>
          <w:szCs w:val="20"/>
        </w:rPr>
        <w:t>OH&amp;S Act 2000</w:t>
      </w:r>
      <w:r w:rsidRPr="00FF2E57">
        <w:rPr>
          <w:rFonts w:ascii="Square721 Ex BT" w:hAnsi="Square721 Ex BT"/>
          <w:sz w:val="20"/>
          <w:szCs w:val="20"/>
        </w:rPr>
        <w:t xml:space="preserve"> and </w:t>
      </w:r>
      <w:r w:rsidRPr="00FF2E57">
        <w:rPr>
          <w:rFonts w:ascii="Square721 Ex BT" w:hAnsi="Square721 Ex BT"/>
          <w:i/>
          <w:iCs/>
          <w:sz w:val="20"/>
          <w:szCs w:val="20"/>
        </w:rPr>
        <w:t>OH&amp;S Regulation 2001:</w:t>
      </w:r>
    </w:p>
    <w:p w:rsidR="00FF2E57" w:rsidRPr="00FF2E57" w:rsidRDefault="00FF2E57" w:rsidP="00FF2E57">
      <w:pPr>
        <w:pStyle w:val="NoSpacing"/>
        <w:numPr>
          <w:ilvl w:val="0"/>
          <w:numId w:val="21"/>
        </w:numPr>
        <w:rPr>
          <w:rFonts w:ascii="Square721 Ex BT" w:hAnsi="Square721 Ex BT"/>
          <w:sz w:val="24"/>
          <w:szCs w:val="24"/>
        </w:rPr>
      </w:pPr>
      <w:r w:rsidRPr="00FF2E57">
        <w:rPr>
          <w:rFonts w:ascii="Square721 Ex BT" w:hAnsi="Square721 Ex BT"/>
          <w:sz w:val="20"/>
          <w:szCs w:val="20"/>
        </w:rPr>
        <w:t>Identification, assessment and control of hazards relevant to the current project;</w:t>
      </w:r>
    </w:p>
    <w:p w:rsidR="00FF2E57" w:rsidRPr="006B4142" w:rsidRDefault="00FF2E57" w:rsidP="00FF2E57">
      <w:pPr>
        <w:pStyle w:val="NoSpacing"/>
        <w:numPr>
          <w:ilvl w:val="0"/>
          <w:numId w:val="21"/>
        </w:numPr>
        <w:rPr>
          <w:rFonts w:ascii="Square721 Ex BT" w:hAnsi="Square721 Ex BT"/>
          <w:sz w:val="24"/>
          <w:szCs w:val="24"/>
        </w:rPr>
      </w:pPr>
      <w:r w:rsidRPr="00FF2E57">
        <w:rPr>
          <w:rFonts w:ascii="Square721 Ex BT" w:hAnsi="Square721 Ex BT"/>
          <w:sz w:val="20"/>
          <w:szCs w:val="20"/>
        </w:rPr>
        <w:t>Any relevant operational issues in the management of subcontractors.</w:t>
      </w:r>
    </w:p>
    <w:p w:rsidR="006B4142" w:rsidRPr="00FF2E57" w:rsidRDefault="006B4142" w:rsidP="00FF2E57">
      <w:pPr>
        <w:pStyle w:val="NoSpacing"/>
        <w:numPr>
          <w:ilvl w:val="0"/>
          <w:numId w:val="21"/>
        </w:numPr>
        <w:rPr>
          <w:rFonts w:ascii="Square721 Ex BT" w:hAnsi="Square721 Ex BT"/>
          <w:sz w:val="24"/>
          <w:szCs w:val="24"/>
        </w:rPr>
      </w:pPr>
      <w:r>
        <w:rPr>
          <w:rFonts w:ascii="Square721 Ex BT" w:hAnsi="Square721 Ex BT"/>
          <w:sz w:val="20"/>
          <w:szCs w:val="20"/>
        </w:rPr>
        <w:t xml:space="preserve">All </w:t>
      </w:r>
      <w:r w:rsidR="00DF1BE0">
        <w:rPr>
          <w:rFonts w:ascii="Square721 Ex BT" w:hAnsi="Square721 Ex BT"/>
          <w:sz w:val="20"/>
          <w:szCs w:val="20"/>
        </w:rPr>
        <w:t>Client</w:t>
      </w:r>
      <w:r w:rsidR="00B946CE">
        <w:rPr>
          <w:rFonts w:ascii="Square721 Ex BT" w:hAnsi="Square721 Ex BT"/>
          <w:sz w:val="20"/>
          <w:szCs w:val="20"/>
        </w:rPr>
        <w:t xml:space="preserve"> </w:t>
      </w:r>
      <w:r>
        <w:rPr>
          <w:rFonts w:ascii="Square721 Ex BT" w:hAnsi="Square721 Ex BT"/>
          <w:sz w:val="20"/>
          <w:szCs w:val="20"/>
        </w:rPr>
        <w:t>standards and policies</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Employees, subcontractors and visitors are required to undergo Site Induction training prior to commencement of works and/or site visitation. The Site Supervisor is responsible for ensuring the Site Induction training is undertaken. Verification of personnel having received the General Industry OH&amp;S induction training prior to commencement of works will be conducted if required. Site Induction training will take place on site.</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b/>
          <w:bCs/>
          <w:sz w:val="24"/>
          <w:szCs w:val="24"/>
        </w:rPr>
        <w:t>Site Information</w:t>
      </w: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Site access and security:</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numPr>
          <w:ilvl w:val="0"/>
          <w:numId w:val="22"/>
        </w:numPr>
        <w:rPr>
          <w:rFonts w:ascii="Square721 Ex BT" w:hAnsi="Square721 Ex BT"/>
          <w:sz w:val="24"/>
          <w:szCs w:val="24"/>
        </w:rPr>
      </w:pPr>
      <w:r w:rsidRPr="00FF2E57">
        <w:rPr>
          <w:rFonts w:ascii="Square721 Ex BT" w:hAnsi="Square721 Ex BT"/>
          <w:sz w:val="20"/>
          <w:szCs w:val="20"/>
        </w:rPr>
        <w:t>Construction work will be within the construction area. Work outside the premises will need approval by the client.</w:t>
      </w:r>
    </w:p>
    <w:p w:rsidR="00FF2E57" w:rsidRPr="00FF2E57" w:rsidRDefault="00FF2E57" w:rsidP="00FF2E57">
      <w:pPr>
        <w:pStyle w:val="NoSpacing"/>
        <w:numPr>
          <w:ilvl w:val="0"/>
          <w:numId w:val="22"/>
        </w:numPr>
        <w:rPr>
          <w:rFonts w:ascii="Square721 Ex BT" w:hAnsi="Square721 Ex BT"/>
          <w:sz w:val="24"/>
          <w:szCs w:val="24"/>
        </w:rPr>
      </w:pPr>
      <w:r w:rsidRPr="00FF2E57">
        <w:rPr>
          <w:rFonts w:ascii="Square721 Ex BT" w:hAnsi="Square721 Ex BT"/>
          <w:sz w:val="20"/>
          <w:szCs w:val="20"/>
        </w:rPr>
        <w:t>Personnel on site should know:</w:t>
      </w:r>
    </w:p>
    <w:p w:rsidR="00FF2E57" w:rsidRPr="00FF2E57" w:rsidRDefault="00FF2E57" w:rsidP="00FF2E57">
      <w:pPr>
        <w:pStyle w:val="NoSpacing"/>
        <w:numPr>
          <w:ilvl w:val="0"/>
          <w:numId w:val="22"/>
        </w:numPr>
        <w:rPr>
          <w:rFonts w:ascii="Square721 Ex BT" w:hAnsi="Square721 Ex BT"/>
          <w:sz w:val="24"/>
          <w:szCs w:val="24"/>
        </w:rPr>
      </w:pPr>
      <w:r w:rsidRPr="00FF2E57">
        <w:rPr>
          <w:rFonts w:ascii="Square721 Ex BT" w:hAnsi="Square721 Ex BT"/>
          <w:sz w:val="20"/>
          <w:szCs w:val="20"/>
        </w:rPr>
        <w:t>All access and egress points, and emergency procedures;</w:t>
      </w:r>
    </w:p>
    <w:p w:rsidR="00FF2E57" w:rsidRPr="00FF2E57" w:rsidRDefault="00FF2E57" w:rsidP="00FF2E57">
      <w:pPr>
        <w:pStyle w:val="NoSpacing"/>
        <w:numPr>
          <w:ilvl w:val="0"/>
          <w:numId w:val="22"/>
        </w:numPr>
        <w:rPr>
          <w:rFonts w:ascii="Square721 Ex BT" w:hAnsi="Square721 Ex BT"/>
          <w:sz w:val="24"/>
          <w:szCs w:val="24"/>
        </w:rPr>
      </w:pPr>
      <w:r w:rsidRPr="00FF2E57">
        <w:rPr>
          <w:rFonts w:ascii="Square721 Ex BT" w:hAnsi="Square721 Ex BT"/>
          <w:sz w:val="20"/>
          <w:szCs w:val="20"/>
        </w:rPr>
        <w:t>First Aid location;</w:t>
      </w:r>
    </w:p>
    <w:p w:rsidR="00FF2E57" w:rsidRPr="00FF2E57" w:rsidRDefault="00FF2E57" w:rsidP="00FF2E57">
      <w:pPr>
        <w:pStyle w:val="NoSpacing"/>
        <w:numPr>
          <w:ilvl w:val="0"/>
          <w:numId w:val="22"/>
        </w:numPr>
        <w:rPr>
          <w:rFonts w:ascii="Square721 Ex BT" w:hAnsi="Square721 Ex BT"/>
          <w:sz w:val="24"/>
          <w:szCs w:val="24"/>
        </w:rPr>
      </w:pPr>
      <w:r w:rsidRPr="00FF2E57">
        <w:rPr>
          <w:rFonts w:ascii="Square721 Ex BT" w:hAnsi="Square721 Ex BT"/>
          <w:sz w:val="20"/>
          <w:szCs w:val="20"/>
        </w:rPr>
        <w:t xml:space="preserve">Location of </w:t>
      </w:r>
      <w:proofErr w:type="spellStart"/>
      <w:r w:rsidRPr="00FF2E57">
        <w:rPr>
          <w:rFonts w:ascii="Square721 Ex BT" w:hAnsi="Square721 Ex BT"/>
          <w:sz w:val="20"/>
          <w:szCs w:val="20"/>
        </w:rPr>
        <w:t>fire fighting</w:t>
      </w:r>
      <w:proofErr w:type="spellEnd"/>
      <w:r w:rsidRPr="00FF2E57">
        <w:rPr>
          <w:rFonts w:ascii="Square721 Ex BT" w:hAnsi="Square721 Ex BT"/>
          <w:sz w:val="20"/>
          <w:szCs w:val="20"/>
        </w:rPr>
        <w:t xml:space="preserve"> equipment (A copy of the Site Plan is available in the Site Shed).</w:t>
      </w:r>
    </w:p>
    <w:p w:rsidR="00FF2E57" w:rsidRDefault="00FF2E57">
      <w:pPr>
        <w:rPr>
          <w:rFonts w:ascii="Square721 Ex BT" w:hAnsi="Square721 Ex BT"/>
          <w:sz w:val="24"/>
          <w:szCs w:val="24"/>
        </w:rPr>
      </w:pPr>
      <w:r>
        <w:rPr>
          <w:rFonts w:ascii="Square721 Ex BT" w:hAnsi="Square721 Ex BT"/>
          <w:sz w:val="24"/>
          <w:szCs w:val="24"/>
        </w:rPr>
        <w:br w:type="page"/>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b/>
          <w:bCs/>
          <w:sz w:val="24"/>
          <w:szCs w:val="24"/>
        </w:rPr>
        <w:t>Content of Training</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The content of the Site Induction training shall be consistently conveyed in accordance with the following:</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Legislation</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Site Specific Risks</w:t>
      </w:r>
    </w:p>
    <w:p w:rsidR="00FF2E57" w:rsidRPr="00B946CE" w:rsidRDefault="00FF2E57" w:rsidP="00B946CE">
      <w:pPr>
        <w:pStyle w:val="NoSpacing"/>
        <w:numPr>
          <w:ilvl w:val="0"/>
          <w:numId w:val="26"/>
        </w:numPr>
        <w:rPr>
          <w:rFonts w:ascii="Square721 Ex BT" w:hAnsi="Square721 Ex BT"/>
          <w:sz w:val="24"/>
          <w:szCs w:val="24"/>
        </w:rPr>
      </w:pPr>
      <w:r w:rsidRPr="00FF2E57">
        <w:rPr>
          <w:rFonts w:ascii="Square721 Ex BT" w:hAnsi="Square721 Ex BT"/>
          <w:b/>
          <w:bCs/>
          <w:sz w:val="24"/>
          <w:szCs w:val="24"/>
        </w:rPr>
        <w:t>Responsibility and Accountability</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Standard Operating Procedures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 xml:space="preserve">Site </w:t>
      </w:r>
      <w:proofErr w:type="spellStart"/>
      <w:r w:rsidRPr="00FF2E57">
        <w:rPr>
          <w:rFonts w:ascii="Square721 Ex BT" w:hAnsi="Square721 Ex BT"/>
          <w:b/>
          <w:bCs/>
          <w:sz w:val="24"/>
          <w:szCs w:val="24"/>
        </w:rPr>
        <w:t>Organisation</w:t>
      </w:r>
      <w:proofErr w:type="spellEnd"/>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Fatigue Arrangements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Site Facilitates &amp; Amenities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Incident Reporting</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Emergency Procedures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Risk Management</w:t>
      </w:r>
    </w:p>
    <w:p w:rsidR="00FF2E57" w:rsidRPr="00FF2E57" w:rsidRDefault="00FF2E57" w:rsidP="00FF2E57">
      <w:pPr>
        <w:pStyle w:val="NoSpacing"/>
        <w:numPr>
          <w:ilvl w:val="0"/>
          <w:numId w:val="26"/>
        </w:numPr>
        <w:rPr>
          <w:rFonts w:ascii="Square721 Ex BT" w:hAnsi="Square721 Ex BT"/>
          <w:sz w:val="24"/>
          <w:szCs w:val="24"/>
        </w:rPr>
      </w:pPr>
      <w:proofErr w:type="spellStart"/>
      <w:r w:rsidRPr="00FF2E57">
        <w:rPr>
          <w:rFonts w:ascii="Square721 Ex BT" w:hAnsi="Square721 Ex BT"/>
          <w:b/>
          <w:bCs/>
          <w:sz w:val="24"/>
          <w:szCs w:val="24"/>
        </w:rPr>
        <w:t>Authorisations</w:t>
      </w:r>
      <w:proofErr w:type="spellEnd"/>
      <w:r w:rsidRPr="00FF2E57">
        <w:rPr>
          <w:rFonts w:ascii="Square721 Ex BT" w:hAnsi="Square721 Ex BT"/>
          <w:b/>
          <w:bCs/>
          <w:sz w:val="24"/>
          <w:szCs w:val="24"/>
        </w:rPr>
        <w:t xml:space="preserve"> to Work</w:t>
      </w:r>
    </w:p>
    <w:p w:rsidR="00FF2E57" w:rsidRPr="00FF2E57" w:rsidRDefault="00FF2E57" w:rsidP="00FF2E57">
      <w:pPr>
        <w:pStyle w:val="NoSpacing"/>
        <w:numPr>
          <w:ilvl w:val="0"/>
          <w:numId w:val="26"/>
        </w:numPr>
        <w:rPr>
          <w:rFonts w:ascii="Square721 Ex BT" w:hAnsi="Square721 Ex BT"/>
          <w:sz w:val="24"/>
          <w:szCs w:val="24"/>
        </w:rPr>
      </w:pPr>
      <w:proofErr w:type="spellStart"/>
      <w:r w:rsidRPr="00FF2E57">
        <w:rPr>
          <w:rFonts w:ascii="Square721 Ex BT" w:hAnsi="Square721 Ex BT"/>
          <w:b/>
          <w:bCs/>
          <w:sz w:val="24"/>
          <w:szCs w:val="24"/>
        </w:rPr>
        <w:t>Prestarts</w:t>
      </w:r>
      <w:proofErr w:type="spellEnd"/>
      <w:r w:rsidRPr="00FF2E57">
        <w:rPr>
          <w:rFonts w:ascii="Square721 Ex BT" w:hAnsi="Square721 Ex BT"/>
          <w:b/>
          <w:bCs/>
          <w:sz w:val="24"/>
          <w:szCs w:val="24"/>
        </w:rPr>
        <w:t xml:space="preserve"> &amp; Toolbox Talks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Job Safety Observations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Equipment and Apparatus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Personal Protective Equipment</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Alcohol &amp; Drugs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Housekeeping</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Working at Heights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Environment</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Hazardous Substances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Heat Stress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Smoking Policy</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Mobile Telephones</w:t>
      </w:r>
    </w:p>
    <w:p w:rsidR="00FF2E57" w:rsidRPr="00FF2E57" w:rsidRDefault="00FF2E57" w:rsidP="00FF2E57">
      <w:pPr>
        <w:pStyle w:val="NoSpacing"/>
        <w:numPr>
          <w:ilvl w:val="0"/>
          <w:numId w:val="26"/>
        </w:numPr>
        <w:rPr>
          <w:rFonts w:ascii="Square721 Ex BT" w:hAnsi="Square721 Ex BT"/>
          <w:sz w:val="24"/>
          <w:szCs w:val="24"/>
        </w:rPr>
      </w:pPr>
      <w:r w:rsidRPr="00FF2E57">
        <w:rPr>
          <w:rFonts w:ascii="Square721 Ex BT" w:hAnsi="Square721 Ex BT"/>
          <w:b/>
          <w:bCs/>
          <w:sz w:val="24"/>
          <w:szCs w:val="24"/>
        </w:rPr>
        <w:t>Perimeter Fencing &amp; Safety Signage</w:t>
      </w:r>
    </w:p>
    <w:p w:rsidR="00FF2E57" w:rsidRDefault="00FF2E57">
      <w:pPr>
        <w:rPr>
          <w:rFonts w:ascii="Square721 Ex BT" w:hAnsi="Square721 Ex BT"/>
          <w:sz w:val="24"/>
          <w:szCs w:val="24"/>
        </w:rPr>
      </w:pPr>
      <w:r>
        <w:rPr>
          <w:rFonts w:ascii="Square721 Ex BT" w:hAnsi="Square721 Ex BT"/>
          <w:sz w:val="24"/>
          <w:szCs w:val="24"/>
        </w:rPr>
        <w:br w:type="page"/>
      </w:r>
    </w:p>
    <w:p w:rsidR="00FF2E57" w:rsidRPr="00FF2E57" w:rsidRDefault="00FF2E57" w:rsidP="00FF2E57">
      <w:pPr>
        <w:pStyle w:val="NoSpacing"/>
        <w:rPr>
          <w:rFonts w:ascii="Square721 Ex BT" w:hAnsi="Square721 Ex BT"/>
          <w:sz w:val="24"/>
          <w:szCs w:val="24"/>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The Site Supervisor, or the person conducting the training, must </w:t>
      </w:r>
      <w:proofErr w:type="spellStart"/>
      <w:r w:rsidRPr="0088469D">
        <w:rPr>
          <w:rFonts w:ascii="Square721 Ex BT" w:hAnsi="Square721 Ex BT"/>
          <w:sz w:val="20"/>
          <w:szCs w:val="20"/>
        </w:rPr>
        <w:t>emphasise</w:t>
      </w:r>
      <w:proofErr w:type="spellEnd"/>
      <w:r w:rsidRPr="0088469D">
        <w:rPr>
          <w:rFonts w:ascii="Square721 Ex BT" w:hAnsi="Square721 Ex BT"/>
          <w:sz w:val="20"/>
          <w:szCs w:val="20"/>
        </w:rPr>
        <w:t xml:space="preserve"> the relevant information to the persons being inducted and ensure records of the training are maintained.</w:t>
      </w:r>
    </w:p>
    <w:p w:rsidR="00FF2E57" w:rsidRPr="0088469D" w:rsidRDefault="00FF2E57" w:rsidP="00FF2E57">
      <w:pPr>
        <w:pStyle w:val="NoSpacing"/>
        <w:rPr>
          <w:rFonts w:ascii="Square721 Ex BT" w:hAnsi="Square721 Ex BT"/>
          <w:sz w:val="20"/>
          <w:szCs w:val="20"/>
        </w:rPr>
      </w:pPr>
    </w:p>
    <w:p w:rsidR="00FF2E57" w:rsidRPr="0088469D" w:rsidRDefault="003540B5" w:rsidP="003540B5">
      <w:pPr>
        <w:pStyle w:val="NoSpacing"/>
        <w:rPr>
          <w:rFonts w:ascii="Square721 Ex BT" w:hAnsi="Square721 Ex BT"/>
          <w:sz w:val="20"/>
          <w:szCs w:val="20"/>
        </w:rPr>
      </w:pPr>
      <w:r w:rsidRPr="0088469D">
        <w:rPr>
          <w:rFonts w:ascii="Square721 Ex BT" w:hAnsi="Square721 Ex BT"/>
          <w:b/>
          <w:bCs/>
          <w:sz w:val="20"/>
          <w:szCs w:val="20"/>
        </w:rPr>
        <w:t xml:space="preserve">1. </w:t>
      </w:r>
      <w:r w:rsidR="00FF2E57" w:rsidRPr="0088469D">
        <w:rPr>
          <w:rFonts w:ascii="Square721 Ex BT" w:hAnsi="Square721 Ex BT"/>
          <w:b/>
          <w:bCs/>
          <w:sz w:val="20"/>
          <w:szCs w:val="20"/>
        </w:rPr>
        <w:t>Legislation</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The following statutory requirements apply for all works undertaken at</w:t>
      </w:r>
      <w:r w:rsidR="00E45D21" w:rsidRPr="0088469D">
        <w:rPr>
          <w:rFonts w:ascii="Square721 Ex BT" w:hAnsi="Square721 Ex BT"/>
          <w:sz w:val="20"/>
          <w:szCs w:val="20"/>
        </w:rPr>
        <w:t xml:space="preserve"> Tom Price site</w:t>
      </w:r>
      <w:r w:rsidRPr="0088469D">
        <w:rPr>
          <w:rFonts w:ascii="Square721 Ex BT" w:hAnsi="Square721 Ex BT"/>
          <w:b/>
          <w:bCs/>
          <w:sz w:val="20"/>
          <w:szCs w:val="20"/>
        </w:rPr>
        <w:t>:</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numPr>
          <w:ilvl w:val="0"/>
          <w:numId w:val="24"/>
        </w:numPr>
        <w:rPr>
          <w:rFonts w:ascii="Square721 Ex BT" w:hAnsi="Square721 Ex BT"/>
          <w:sz w:val="20"/>
          <w:szCs w:val="20"/>
        </w:rPr>
      </w:pPr>
      <w:r w:rsidRPr="0088469D">
        <w:rPr>
          <w:rFonts w:ascii="Square721 Ex BT" w:hAnsi="Square721 Ex BT"/>
          <w:sz w:val="20"/>
          <w:szCs w:val="20"/>
        </w:rPr>
        <w:t>OH&amp;S Act 2000</w:t>
      </w:r>
    </w:p>
    <w:p w:rsidR="00FF2E57" w:rsidRPr="0088469D" w:rsidRDefault="00FF2E57" w:rsidP="00FF2E57">
      <w:pPr>
        <w:pStyle w:val="NoSpacing"/>
        <w:numPr>
          <w:ilvl w:val="0"/>
          <w:numId w:val="24"/>
        </w:numPr>
        <w:rPr>
          <w:rFonts w:ascii="Square721 Ex BT" w:hAnsi="Square721 Ex BT"/>
          <w:sz w:val="20"/>
          <w:szCs w:val="20"/>
        </w:rPr>
      </w:pPr>
      <w:r w:rsidRPr="0088469D">
        <w:rPr>
          <w:rFonts w:ascii="Square721 Ex BT" w:hAnsi="Square721 Ex BT"/>
          <w:sz w:val="20"/>
          <w:szCs w:val="20"/>
        </w:rPr>
        <w:t>OH&amp;S Regulation 2001</w:t>
      </w:r>
    </w:p>
    <w:p w:rsidR="00E45D21" w:rsidRPr="0088469D" w:rsidRDefault="00DF1BE0" w:rsidP="00FF2E57">
      <w:pPr>
        <w:pStyle w:val="NoSpacing"/>
        <w:numPr>
          <w:ilvl w:val="0"/>
          <w:numId w:val="24"/>
        </w:numPr>
        <w:rPr>
          <w:rFonts w:ascii="Square721 Ex BT" w:hAnsi="Square721 Ex BT"/>
          <w:sz w:val="20"/>
          <w:szCs w:val="20"/>
        </w:rPr>
      </w:pPr>
      <w:r>
        <w:rPr>
          <w:rFonts w:ascii="Square721 Ex BT" w:hAnsi="Square721 Ex BT"/>
          <w:sz w:val="20"/>
          <w:szCs w:val="20"/>
        </w:rPr>
        <w:t xml:space="preserve">Client </w:t>
      </w:r>
      <w:r w:rsidR="00E45D21" w:rsidRPr="0088469D">
        <w:rPr>
          <w:rFonts w:ascii="Square721 Ex BT" w:hAnsi="Square721 Ex BT"/>
          <w:sz w:val="20"/>
          <w:szCs w:val="20"/>
        </w:rPr>
        <w:t>standards</w:t>
      </w:r>
      <w:r w:rsidR="00B946CE" w:rsidRPr="0088469D">
        <w:rPr>
          <w:rFonts w:ascii="Square721 Ex BT" w:hAnsi="Square721 Ex BT"/>
          <w:sz w:val="20"/>
          <w:szCs w:val="20"/>
        </w:rPr>
        <w:t>,</w:t>
      </w:r>
      <w:r>
        <w:rPr>
          <w:rFonts w:ascii="Square721 Ex BT" w:hAnsi="Square721 Ex BT"/>
          <w:sz w:val="20"/>
          <w:szCs w:val="20"/>
        </w:rPr>
        <w:t xml:space="preserve"> </w:t>
      </w:r>
      <w:r w:rsidR="00B946CE" w:rsidRPr="0088469D">
        <w:rPr>
          <w:rFonts w:ascii="Square721 Ex BT" w:hAnsi="Square721 Ex BT"/>
          <w:sz w:val="20"/>
          <w:szCs w:val="20"/>
        </w:rPr>
        <w:t>rules, policies</w:t>
      </w:r>
      <w:r w:rsidR="00E45D21" w:rsidRPr="0088469D">
        <w:rPr>
          <w:rFonts w:ascii="Square721 Ex BT" w:hAnsi="Square721 Ex BT"/>
          <w:sz w:val="20"/>
          <w:szCs w:val="20"/>
        </w:rPr>
        <w:t xml:space="preserve"> and </w:t>
      </w:r>
      <w:r w:rsidR="00B946CE" w:rsidRPr="0088469D">
        <w:rPr>
          <w:rFonts w:ascii="Square721 Ex BT" w:hAnsi="Square721 Ex BT"/>
          <w:sz w:val="20"/>
          <w:szCs w:val="20"/>
        </w:rPr>
        <w:t>directives.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All persons must:</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numPr>
          <w:ilvl w:val="0"/>
          <w:numId w:val="25"/>
        </w:numPr>
        <w:rPr>
          <w:rFonts w:ascii="Square721 Ex BT" w:hAnsi="Square721 Ex BT"/>
          <w:sz w:val="20"/>
          <w:szCs w:val="20"/>
        </w:rPr>
      </w:pPr>
      <w:r w:rsidRPr="0088469D">
        <w:rPr>
          <w:rFonts w:ascii="Square721 Ex BT" w:hAnsi="Square721 Ex BT"/>
          <w:sz w:val="20"/>
          <w:szCs w:val="20"/>
        </w:rPr>
        <w:t xml:space="preserve">Work in accordance with the </w:t>
      </w:r>
      <w:proofErr w:type="spellStart"/>
      <w:r w:rsidRPr="0088469D">
        <w:rPr>
          <w:rFonts w:ascii="Square721 Ex BT" w:hAnsi="Square721 Ex BT"/>
          <w:b/>
          <w:bCs/>
          <w:sz w:val="20"/>
          <w:szCs w:val="20"/>
        </w:rPr>
        <w:t>Specialised</w:t>
      </w:r>
      <w:proofErr w:type="spellEnd"/>
      <w:r w:rsidRPr="0088469D">
        <w:rPr>
          <w:rFonts w:ascii="Square721 Ex BT" w:hAnsi="Square721 Ex BT"/>
          <w:b/>
          <w:bCs/>
          <w:sz w:val="20"/>
          <w:szCs w:val="20"/>
        </w:rPr>
        <w:t xml:space="preserve"> Geo Pty Ltd</w:t>
      </w:r>
      <w:r w:rsidR="00DF1BE0">
        <w:rPr>
          <w:rFonts w:ascii="Square721 Ex BT" w:hAnsi="Square721 Ex BT"/>
          <w:b/>
          <w:bCs/>
          <w:sz w:val="20"/>
          <w:szCs w:val="20"/>
        </w:rPr>
        <w:t xml:space="preserve"> and Client</w:t>
      </w:r>
      <w:r w:rsidR="003540B5" w:rsidRPr="0088469D">
        <w:rPr>
          <w:rFonts w:ascii="Square721 Ex BT" w:hAnsi="Square721 Ex BT"/>
          <w:b/>
          <w:bCs/>
          <w:sz w:val="20"/>
          <w:szCs w:val="20"/>
        </w:rPr>
        <w:t xml:space="preserve"> </w:t>
      </w:r>
      <w:r w:rsidRPr="0088469D">
        <w:rPr>
          <w:rFonts w:ascii="Square721 Ex BT" w:hAnsi="Square721 Ex BT"/>
          <w:sz w:val="20"/>
          <w:szCs w:val="20"/>
        </w:rPr>
        <w:t>safety systems on site;</w:t>
      </w:r>
    </w:p>
    <w:p w:rsidR="00FF2E57" w:rsidRPr="0088469D" w:rsidRDefault="00FF2E57" w:rsidP="00FF2E57">
      <w:pPr>
        <w:pStyle w:val="NoSpacing"/>
        <w:numPr>
          <w:ilvl w:val="0"/>
          <w:numId w:val="25"/>
        </w:numPr>
        <w:rPr>
          <w:rFonts w:ascii="Square721 Ex BT" w:hAnsi="Square721 Ex BT"/>
          <w:sz w:val="20"/>
          <w:szCs w:val="20"/>
        </w:rPr>
      </w:pPr>
      <w:r w:rsidRPr="0088469D">
        <w:rPr>
          <w:rFonts w:ascii="Square721 Ex BT" w:hAnsi="Square721 Ex BT"/>
          <w:sz w:val="20"/>
          <w:szCs w:val="20"/>
        </w:rPr>
        <w:t>Take care for their own safety and that of other persons who may be affected by their acts or omissions; and</w:t>
      </w:r>
    </w:p>
    <w:p w:rsidR="00FF2E57" w:rsidRPr="0088469D" w:rsidRDefault="00FF2E57" w:rsidP="00FF2E57">
      <w:pPr>
        <w:pStyle w:val="NoSpacing"/>
        <w:numPr>
          <w:ilvl w:val="0"/>
          <w:numId w:val="25"/>
        </w:numPr>
        <w:rPr>
          <w:rFonts w:ascii="Square721 Ex BT" w:hAnsi="Square721 Ex BT"/>
          <w:sz w:val="20"/>
          <w:szCs w:val="20"/>
        </w:rPr>
      </w:pPr>
      <w:r w:rsidRPr="0088469D">
        <w:rPr>
          <w:rFonts w:ascii="Square721 Ex BT" w:hAnsi="Square721 Ex BT"/>
          <w:sz w:val="20"/>
          <w:szCs w:val="20"/>
        </w:rPr>
        <w:t>Co operate and comply with all safety instructions given</w:t>
      </w:r>
    </w:p>
    <w:p w:rsidR="003540B5" w:rsidRPr="0088469D" w:rsidRDefault="003540B5" w:rsidP="00FF2E57">
      <w:pPr>
        <w:pStyle w:val="NoSpacing"/>
        <w:numPr>
          <w:ilvl w:val="0"/>
          <w:numId w:val="25"/>
        </w:numPr>
        <w:rPr>
          <w:rFonts w:ascii="Square721 Ex BT" w:hAnsi="Square721 Ex BT"/>
          <w:sz w:val="20"/>
          <w:szCs w:val="20"/>
        </w:rPr>
      </w:pPr>
      <w:r w:rsidRPr="0088469D">
        <w:rPr>
          <w:rFonts w:ascii="Square721 Ex BT" w:hAnsi="Square721 Ex BT"/>
          <w:sz w:val="20"/>
          <w:szCs w:val="20"/>
        </w:rPr>
        <w:t xml:space="preserve">Abide by </w:t>
      </w:r>
      <w:proofErr w:type="spellStart"/>
      <w:r w:rsidRPr="0088469D">
        <w:rPr>
          <w:rFonts w:ascii="Square721 Ex BT" w:hAnsi="Square721 Ex BT"/>
          <w:sz w:val="20"/>
          <w:szCs w:val="20"/>
        </w:rPr>
        <w:t>Specialised</w:t>
      </w:r>
      <w:proofErr w:type="spellEnd"/>
      <w:r w:rsidRPr="0088469D">
        <w:rPr>
          <w:rFonts w:ascii="Square721 Ex BT" w:hAnsi="Square721 Ex BT"/>
          <w:sz w:val="20"/>
          <w:szCs w:val="20"/>
        </w:rPr>
        <w:t xml:space="preserve"> Geo’s Safety Rules</w:t>
      </w:r>
    </w:p>
    <w:p w:rsidR="00FF2E57" w:rsidRPr="0088469D" w:rsidRDefault="00FF2E57" w:rsidP="00FF2E57">
      <w:pPr>
        <w:pStyle w:val="NoSpacing"/>
        <w:rPr>
          <w:rFonts w:ascii="Square721 Ex BT" w:hAnsi="Square721 Ex BT"/>
          <w:b/>
          <w:bCs/>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sz w:val="20"/>
          <w:szCs w:val="20"/>
        </w:rPr>
        <w:t>2.</w:t>
      </w:r>
      <w:r w:rsidRPr="0088469D">
        <w:rPr>
          <w:rFonts w:ascii="Square721 Ex BT" w:hAnsi="Square721 Ex BT"/>
          <w:sz w:val="20"/>
          <w:szCs w:val="20"/>
        </w:rPr>
        <w:t xml:space="preserve"> </w:t>
      </w:r>
      <w:r w:rsidRPr="0088469D">
        <w:rPr>
          <w:rFonts w:ascii="Square721 Ex BT" w:hAnsi="Square721 Ex BT"/>
          <w:b/>
          <w:bCs/>
          <w:sz w:val="20"/>
          <w:szCs w:val="20"/>
        </w:rPr>
        <w:t xml:space="preserve">Site Specific Risks </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Site specific risks have been identified as follows:</w:t>
      </w:r>
    </w:p>
    <w:p w:rsidR="00FF2E57" w:rsidRPr="0088469D" w:rsidRDefault="00FF2E57" w:rsidP="00FF2E57">
      <w:pPr>
        <w:pStyle w:val="NoSpacing"/>
        <w:rPr>
          <w:rFonts w:ascii="Square721 Ex BT" w:hAnsi="Square721 Ex BT"/>
          <w:sz w:val="20"/>
          <w:szCs w:val="20"/>
        </w:rPr>
      </w:pPr>
    </w:p>
    <w:p w:rsidR="00FF2E57" w:rsidRPr="0088469D" w:rsidRDefault="00B946CE"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F</w:t>
      </w:r>
      <w:r w:rsidR="00FF2E57" w:rsidRPr="0088469D">
        <w:rPr>
          <w:rFonts w:ascii="Square721 Ex BT" w:hAnsi="Square721 Ex BT"/>
          <w:sz w:val="20"/>
          <w:szCs w:val="20"/>
        </w:rPr>
        <w:t>ire hazards</w:t>
      </w:r>
    </w:p>
    <w:p w:rsidR="00B946CE" w:rsidRPr="0088469D" w:rsidRDefault="00B946CE"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 xml:space="preserve">Fuel </w:t>
      </w:r>
      <w:proofErr w:type="spellStart"/>
      <w:r w:rsidRPr="0088469D">
        <w:rPr>
          <w:rFonts w:ascii="Square721 Ex BT" w:hAnsi="Square721 Ex BT"/>
          <w:sz w:val="20"/>
          <w:szCs w:val="20"/>
        </w:rPr>
        <w:t>vapours</w:t>
      </w:r>
      <w:proofErr w:type="spellEnd"/>
    </w:p>
    <w:p w:rsidR="00B946CE" w:rsidRPr="0088469D" w:rsidRDefault="00B946CE"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Ignition sources</w:t>
      </w:r>
      <w:r w:rsidR="00C05E24" w:rsidRPr="0088469D">
        <w:rPr>
          <w:rFonts w:ascii="Square721 Ex BT" w:hAnsi="Square721 Ex BT"/>
          <w:sz w:val="20"/>
          <w:szCs w:val="20"/>
        </w:rPr>
        <w:t xml:space="preserve"> – use of mobile phones is prohibited within the work area (prior to visiting the site all phones are to be switched off, usage of phone is only allowed within the site shed).</w:t>
      </w:r>
    </w:p>
    <w:p w:rsidR="00FF2E57" w:rsidRPr="0088469D" w:rsidRDefault="00FF2E57"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Compressed air incidents</w:t>
      </w:r>
    </w:p>
    <w:p w:rsidR="00FF2E57" w:rsidRPr="0088469D" w:rsidRDefault="00FF2E57"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Working at Heights &amp; Falls</w:t>
      </w:r>
    </w:p>
    <w:p w:rsidR="00FF2E57" w:rsidRPr="0088469D" w:rsidRDefault="00FF2E57" w:rsidP="00FF2E57">
      <w:pPr>
        <w:pStyle w:val="NoSpacing"/>
        <w:numPr>
          <w:ilvl w:val="0"/>
          <w:numId w:val="27"/>
        </w:numPr>
        <w:rPr>
          <w:rFonts w:ascii="Square721 Ex BT" w:hAnsi="Square721 Ex BT"/>
          <w:sz w:val="20"/>
          <w:szCs w:val="20"/>
        </w:rPr>
      </w:pPr>
      <w:proofErr w:type="spellStart"/>
      <w:r w:rsidRPr="0088469D">
        <w:rPr>
          <w:rFonts w:ascii="Square721 Ex BT" w:hAnsi="Square721 Ex BT"/>
          <w:sz w:val="20"/>
          <w:szCs w:val="20"/>
        </w:rPr>
        <w:t>Unauthorised</w:t>
      </w:r>
      <w:proofErr w:type="spellEnd"/>
      <w:r w:rsidRPr="0088469D">
        <w:rPr>
          <w:rFonts w:ascii="Square721 Ex BT" w:hAnsi="Square721 Ex BT"/>
          <w:sz w:val="20"/>
          <w:szCs w:val="20"/>
        </w:rPr>
        <w:t xml:space="preserve"> access to site injury from plant &amp; equipment or power source</w:t>
      </w:r>
    </w:p>
    <w:p w:rsidR="00FF2E57" w:rsidRPr="0088469D" w:rsidRDefault="00FF2E57" w:rsidP="00B946CE">
      <w:pPr>
        <w:pStyle w:val="NoSpacing"/>
        <w:numPr>
          <w:ilvl w:val="0"/>
          <w:numId w:val="27"/>
        </w:numPr>
        <w:rPr>
          <w:rFonts w:ascii="Square721 Ex BT" w:hAnsi="Square721 Ex BT"/>
          <w:sz w:val="20"/>
          <w:szCs w:val="20"/>
        </w:rPr>
      </w:pPr>
      <w:r w:rsidRPr="0088469D">
        <w:rPr>
          <w:rFonts w:ascii="Square721 Ex BT" w:hAnsi="Square721 Ex BT"/>
          <w:sz w:val="20"/>
          <w:szCs w:val="20"/>
        </w:rPr>
        <w:t>Workers, Pedestrians &amp; Property Damage from Vehicles</w:t>
      </w:r>
    </w:p>
    <w:p w:rsidR="00FF2E57" w:rsidRPr="0088469D" w:rsidRDefault="00FF2E57"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Material Handling</w:t>
      </w:r>
    </w:p>
    <w:p w:rsidR="00FF2E57" w:rsidRPr="0088469D" w:rsidRDefault="00FF2E57"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House Keeping</w:t>
      </w:r>
    </w:p>
    <w:p w:rsidR="00FF2E57" w:rsidRPr="0088469D" w:rsidRDefault="00FF2E57"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Environmental risks</w:t>
      </w:r>
    </w:p>
    <w:p w:rsidR="00FF2E57" w:rsidRPr="0088469D" w:rsidRDefault="00FF2E57"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Falling objects – Rock falls or materials from height</w:t>
      </w:r>
    </w:p>
    <w:p w:rsidR="00FF2E57" w:rsidRPr="0088469D" w:rsidRDefault="00FF2E57" w:rsidP="00FF2E57">
      <w:pPr>
        <w:pStyle w:val="NoSpacing"/>
        <w:numPr>
          <w:ilvl w:val="0"/>
          <w:numId w:val="27"/>
        </w:numPr>
        <w:rPr>
          <w:rFonts w:ascii="Square721 Ex BT" w:hAnsi="Square721 Ex BT"/>
          <w:sz w:val="20"/>
          <w:szCs w:val="20"/>
        </w:rPr>
      </w:pPr>
      <w:r w:rsidRPr="0088469D">
        <w:rPr>
          <w:rFonts w:ascii="Square721 Ex BT" w:hAnsi="Square721 Ex BT"/>
          <w:sz w:val="20"/>
          <w:szCs w:val="20"/>
        </w:rPr>
        <w:t>Heat exhaustion</w:t>
      </w:r>
    </w:p>
    <w:p w:rsidR="00FF2E57" w:rsidRPr="0088469D" w:rsidRDefault="00FF2E57" w:rsidP="00FF2E57">
      <w:pPr>
        <w:pStyle w:val="NoSpacing"/>
        <w:ind w:left="720"/>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sz w:val="20"/>
          <w:szCs w:val="20"/>
        </w:rPr>
        <w:t>3. Responsibility &amp; Accountability</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i/>
          <w:iCs/>
          <w:sz w:val="20"/>
          <w:szCs w:val="20"/>
        </w:rPr>
        <w:t>Workers Responsibilities</w:t>
      </w:r>
    </w:p>
    <w:p w:rsidR="00B946CE"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It is the responsibility of all workers on site to work in a way to protect the safety of themselves and others on site. These responsibilities include, but are not limited to, the following:</w:t>
      </w:r>
    </w:p>
    <w:p w:rsidR="00FF2E57" w:rsidRPr="0088469D" w:rsidRDefault="00FF2E57" w:rsidP="00FF2E57">
      <w:pPr>
        <w:pStyle w:val="NoSpacing"/>
        <w:rPr>
          <w:rFonts w:ascii="Square721 Ex BT" w:hAnsi="Square721 Ex BT"/>
          <w:sz w:val="20"/>
          <w:szCs w:val="20"/>
        </w:rPr>
      </w:pPr>
    </w:p>
    <w:p w:rsidR="00B946CE" w:rsidRPr="0088469D" w:rsidRDefault="00B946CE" w:rsidP="00FF2E57">
      <w:pPr>
        <w:pStyle w:val="NoSpacing"/>
        <w:numPr>
          <w:ilvl w:val="0"/>
          <w:numId w:val="28"/>
        </w:numPr>
        <w:rPr>
          <w:rFonts w:ascii="Square721 Ex BT" w:hAnsi="Square721 Ex BT"/>
          <w:sz w:val="20"/>
          <w:szCs w:val="20"/>
        </w:rPr>
      </w:pPr>
      <w:r w:rsidRPr="0088469D">
        <w:rPr>
          <w:rFonts w:ascii="Square721 Ex BT" w:hAnsi="Square721 Ex BT"/>
          <w:sz w:val="20"/>
          <w:szCs w:val="20"/>
        </w:rPr>
        <w:t>Ensure all employees, contractors and visitors are site inducted</w:t>
      </w:r>
    </w:p>
    <w:p w:rsidR="00B946CE" w:rsidRPr="0088469D" w:rsidRDefault="00B946CE" w:rsidP="00B946CE">
      <w:pPr>
        <w:pStyle w:val="NoSpacing"/>
        <w:numPr>
          <w:ilvl w:val="0"/>
          <w:numId w:val="28"/>
        </w:numPr>
        <w:rPr>
          <w:rFonts w:ascii="Square721 Ex BT" w:hAnsi="Square721 Ex BT"/>
          <w:sz w:val="20"/>
          <w:szCs w:val="20"/>
        </w:rPr>
      </w:pPr>
      <w:r w:rsidRPr="0088469D">
        <w:rPr>
          <w:rFonts w:ascii="Square721 Ex BT" w:hAnsi="Square721 Ex BT"/>
          <w:sz w:val="20"/>
          <w:szCs w:val="20"/>
        </w:rPr>
        <w:t>Follow health and safety legislative requirements</w:t>
      </w:r>
    </w:p>
    <w:p w:rsidR="00FF2E57" w:rsidRPr="0088469D" w:rsidRDefault="00FF2E57" w:rsidP="00FF2E57">
      <w:pPr>
        <w:pStyle w:val="NoSpacing"/>
        <w:numPr>
          <w:ilvl w:val="0"/>
          <w:numId w:val="28"/>
        </w:numPr>
        <w:rPr>
          <w:rFonts w:ascii="Square721 Ex BT" w:hAnsi="Square721 Ex BT"/>
          <w:sz w:val="20"/>
          <w:szCs w:val="20"/>
        </w:rPr>
      </w:pPr>
      <w:r w:rsidRPr="0088469D">
        <w:rPr>
          <w:rFonts w:ascii="Square721 Ex BT" w:hAnsi="Square721 Ex BT"/>
          <w:sz w:val="20"/>
          <w:szCs w:val="20"/>
        </w:rPr>
        <w:t>Follow all site safety policies, procedures and regulations</w:t>
      </w:r>
    </w:p>
    <w:p w:rsidR="00FF2E57" w:rsidRPr="0088469D" w:rsidRDefault="00FF2E57" w:rsidP="00FF2E57">
      <w:pPr>
        <w:pStyle w:val="NoSpacing"/>
        <w:numPr>
          <w:ilvl w:val="0"/>
          <w:numId w:val="28"/>
        </w:numPr>
        <w:rPr>
          <w:rFonts w:ascii="Square721 Ex BT" w:hAnsi="Square721 Ex BT"/>
          <w:sz w:val="20"/>
          <w:szCs w:val="20"/>
        </w:rPr>
      </w:pPr>
      <w:r w:rsidRPr="0088469D">
        <w:rPr>
          <w:rFonts w:ascii="Square721 Ex BT" w:hAnsi="Square721 Ex BT"/>
          <w:sz w:val="20"/>
          <w:szCs w:val="20"/>
        </w:rPr>
        <w:t xml:space="preserve">Arrive to site in a Fit for Work state </w:t>
      </w:r>
    </w:p>
    <w:p w:rsidR="00FF2E57" w:rsidRPr="0088469D" w:rsidRDefault="00FF2E57" w:rsidP="00FF2E57">
      <w:pPr>
        <w:pStyle w:val="NoSpacing"/>
        <w:numPr>
          <w:ilvl w:val="0"/>
          <w:numId w:val="28"/>
        </w:numPr>
        <w:rPr>
          <w:rFonts w:ascii="Square721 Ex BT" w:hAnsi="Square721 Ex BT"/>
          <w:sz w:val="20"/>
          <w:szCs w:val="20"/>
        </w:rPr>
      </w:pPr>
      <w:r w:rsidRPr="0088469D">
        <w:rPr>
          <w:rFonts w:ascii="Square721 Ex BT" w:hAnsi="Square721 Ex BT"/>
          <w:sz w:val="20"/>
          <w:szCs w:val="20"/>
        </w:rPr>
        <w:lastRenderedPageBreak/>
        <w:t xml:space="preserve">Promptly report all incidents and near misses to the Site Supervisor </w:t>
      </w:r>
    </w:p>
    <w:p w:rsidR="00FF2E57" w:rsidRPr="0088469D" w:rsidRDefault="00FF2E57" w:rsidP="00FF2E57">
      <w:pPr>
        <w:pStyle w:val="NoSpacing"/>
        <w:numPr>
          <w:ilvl w:val="0"/>
          <w:numId w:val="28"/>
        </w:numPr>
        <w:rPr>
          <w:rFonts w:ascii="Square721 Ex BT" w:hAnsi="Square721 Ex BT"/>
          <w:sz w:val="20"/>
          <w:szCs w:val="20"/>
        </w:rPr>
      </w:pPr>
      <w:r w:rsidRPr="0088469D">
        <w:rPr>
          <w:rFonts w:ascii="Square721 Ex BT" w:hAnsi="Square721 Ex BT"/>
          <w:sz w:val="20"/>
          <w:szCs w:val="20"/>
        </w:rPr>
        <w:t>Report to the Site Supervisor any defects in equipment or PP</w:t>
      </w:r>
      <w:r w:rsidR="00B946CE" w:rsidRPr="0088469D">
        <w:rPr>
          <w:rFonts w:ascii="Square721 Ex BT" w:hAnsi="Square721 Ex BT"/>
          <w:sz w:val="20"/>
          <w:szCs w:val="20"/>
        </w:rPr>
        <w:t>E</w:t>
      </w:r>
    </w:p>
    <w:p w:rsidR="00FF2E57" w:rsidRPr="0088469D" w:rsidRDefault="00FF2E57" w:rsidP="00FF2E57">
      <w:pPr>
        <w:pStyle w:val="NoSpacing"/>
        <w:numPr>
          <w:ilvl w:val="0"/>
          <w:numId w:val="28"/>
        </w:numPr>
        <w:rPr>
          <w:rFonts w:ascii="Square721 Ex BT" w:hAnsi="Square721 Ex BT"/>
          <w:sz w:val="20"/>
          <w:szCs w:val="20"/>
        </w:rPr>
      </w:pPr>
      <w:r w:rsidRPr="0088469D">
        <w:rPr>
          <w:rFonts w:ascii="Square721 Ex BT" w:hAnsi="Square721 Ex BT"/>
          <w:sz w:val="20"/>
          <w:szCs w:val="20"/>
        </w:rPr>
        <w:t>To not work in any situation which may cause harm – to report any unsafe condition or unsafe work practice to the Site Supervisor, and to make the situation safe before proceeding</w:t>
      </w:r>
    </w:p>
    <w:p w:rsidR="00FF2E57" w:rsidRPr="0088469D" w:rsidRDefault="00FF2E57" w:rsidP="00FF2E57">
      <w:pPr>
        <w:pStyle w:val="NoSpacing"/>
        <w:numPr>
          <w:ilvl w:val="0"/>
          <w:numId w:val="28"/>
        </w:numPr>
        <w:rPr>
          <w:rFonts w:ascii="Square721 Ex BT" w:hAnsi="Square721 Ex BT"/>
          <w:sz w:val="20"/>
          <w:szCs w:val="20"/>
        </w:rPr>
      </w:pPr>
      <w:r w:rsidRPr="0088469D">
        <w:rPr>
          <w:rFonts w:ascii="Square721 Ex BT" w:hAnsi="Square721 Ex BT"/>
          <w:sz w:val="20"/>
          <w:szCs w:val="20"/>
        </w:rPr>
        <w:t>Cooperate with the Site Supervisor regarding any site health and safety issues, including incident investigations</w:t>
      </w:r>
    </w:p>
    <w:p w:rsidR="00FF2E57" w:rsidRPr="00C05E24" w:rsidRDefault="00FF2E57" w:rsidP="00C05E24">
      <w:pPr>
        <w:pStyle w:val="NoSpacing"/>
        <w:numPr>
          <w:ilvl w:val="0"/>
          <w:numId w:val="28"/>
        </w:numPr>
        <w:rPr>
          <w:rFonts w:ascii="Square721 Ex BT" w:hAnsi="Square721 Ex BT"/>
          <w:sz w:val="24"/>
          <w:szCs w:val="24"/>
        </w:rPr>
      </w:pPr>
      <w:r w:rsidRPr="0088469D">
        <w:rPr>
          <w:rFonts w:ascii="Square721 Ex BT" w:hAnsi="Square721 Ex BT"/>
          <w:sz w:val="20"/>
          <w:szCs w:val="20"/>
        </w:rPr>
        <w:t>To be aware that any refusal to comply with any safety rule or directive</w:t>
      </w:r>
      <w:r w:rsidRPr="00FF2E57">
        <w:rPr>
          <w:rFonts w:ascii="Square721 Ex BT" w:hAnsi="Square721 Ex BT"/>
          <w:sz w:val="20"/>
          <w:szCs w:val="20"/>
        </w:rPr>
        <w:t xml:space="preserve"> can lead to dismissal</w:t>
      </w:r>
      <w:r w:rsidR="00B946CE">
        <w:rPr>
          <w:rFonts w:ascii="Square721 Ex BT" w:hAnsi="Square721 Ex BT"/>
          <w:sz w:val="20"/>
          <w:szCs w:val="20"/>
        </w:rPr>
        <w:t xml:space="preserve"> from site</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i/>
          <w:iCs/>
          <w:sz w:val="20"/>
          <w:szCs w:val="20"/>
        </w:rPr>
        <w:t>Site Supervisor's Responsibilities</w:t>
      </w: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The Site Supervisor is responsible for promoting a safe work environment and ensuring the safe work practices. The Site Supervisor's responsibilities include, but are not limited to the following:</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numPr>
          <w:ilvl w:val="0"/>
          <w:numId w:val="29"/>
        </w:numPr>
        <w:rPr>
          <w:rFonts w:ascii="Square721 Ex BT" w:hAnsi="Square721 Ex BT"/>
          <w:sz w:val="24"/>
          <w:szCs w:val="24"/>
        </w:rPr>
      </w:pPr>
      <w:r w:rsidRPr="00FF2E57">
        <w:rPr>
          <w:rFonts w:ascii="Square721 Ex BT" w:hAnsi="Square721 Ex BT"/>
          <w:sz w:val="20"/>
          <w:szCs w:val="20"/>
        </w:rPr>
        <w:t>Advising personnel of any hazardous conditions and any precautions that must be taken to ensure safe work practices</w:t>
      </w:r>
    </w:p>
    <w:p w:rsidR="00FF2E57" w:rsidRPr="00FF2E57" w:rsidRDefault="00FF2E57" w:rsidP="00FF2E57">
      <w:pPr>
        <w:pStyle w:val="NoSpacing"/>
        <w:numPr>
          <w:ilvl w:val="0"/>
          <w:numId w:val="29"/>
        </w:numPr>
        <w:rPr>
          <w:rFonts w:ascii="Square721 Ex BT" w:hAnsi="Square721 Ex BT"/>
          <w:sz w:val="24"/>
          <w:szCs w:val="24"/>
        </w:rPr>
      </w:pPr>
      <w:r w:rsidRPr="00FF2E57">
        <w:rPr>
          <w:rFonts w:ascii="Square721 Ex BT" w:hAnsi="Square721 Ex BT"/>
          <w:sz w:val="20"/>
          <w:szCs w:val="20"/>
        </w:rPr>
        <w:t>Ensure that PPE is worn by all workers and used correctly</w:t>
      </w:r>
    </w:p>
    <w:p w:rsidR="00FF2E57" w:rsidRPr="00FF2E57" w:rsidRDefault="00FF2E57" w:rsidP="00FF2E57">
      <w:pPr>
        <w:pStyle w:val="NoSpacing"/>
        <w:numPr>
          <w:ilvl w:val="0"/>
          <w:numId w:val="29"/>
        </w:numPr>
        <w:rPr>
          <w:rFonts w:ascii="Square721 Ex BT" w:hAnsi="Square721 Ex BT"/>
          <w:sz w:val="24"/>
          <w:szCs w:val="24"/>
        </w:rPr>
      </w:pPr>
      <w:r w:rsidRPr="00FF2E57">
        <w:rPr>
          <w:rFonts w:ascii="Square721 Ex BT" w:hAnsi="Square721 Ex BT"/>
          <w:sz w:val="20"/>
          <w:szCs w:val="20"/>
        </w:rPr>
        <w:t>Conduct regular inspections and ensure prompt corrective action is taken to eliminate unsafe working conditions or practices</w:t>
      </w:r>
    </w:p>
    <w:p w:rsidR="00FF2E57" w:rsidRPr="00FF2E57" w:rsidRDefault="00FF2E57" w:rsidP="00FF2E57">
      <w:pPr>
        <w:pStyle w:val="NoSpacing"/>
        <w:numPr>
          <w:ilvl w:val="0"/>
          <w:numId w:val="29"/>
        </w:numPr>
        <w:rPr>
          <w:rFonts w:ascii="Square721 Ex BT" w:hAnsi="Square721 Ex BT"/>
          <w:sz w:val="24"/>
          <w:szCs w:val="24"/>
        </w:rPr>
      </w:pPr>
      <w:r w:rsidRPr="00FF2E57">
        <w:rPr>
          <w:rFonts w:ascii="Square721 Ex BT" w:hAnsi="Square721 Ex BT"/>
          <w:sz w:val="20"/>
          <w:szCs w:val="20"/>
        </w:rPr>
        <w:t>Aid or conduct, accident investigations and taking corrective action as necessary</w:t>
      </w:r>
    </w:p>
    <w:p w:rsidR="00FF2E57" w:rsidRPr="00FF2E57" w:rsidRDefault="00FF2E57" w:rsidP="00FF2E57">
      <w:pPr>
        <w:pStyle w:val="NoSpacing"/>
        <w:numPr>
          <w:ilvl w:val="0"/>
          <w:numId w:val="29"/>
        </w:numPr>
        <w:rPr>
          <w:rFonts w:ascii="Square721 Ex BT" w:hAnsi="Square721 Ex BT"/>
          <w:sz w:val="24"/>
          <w:szCs w:val="24"/>
        </w:rPr>
      </w:pPr>
      <w:r w:rsidRPr="00FF2E57">
        <w:rPr>
          <w:rFonts w:ascii="Square721 Ex BT" w:hAnsi="Square721 Ex BT"/>
          <w:sz w:val="20"/>
          <w:szCs w:val="20"/>
        </w:rPr>
        <w:t xml:space="preserve">Enforce </w:t>
      </w:r>
      <w:proofErr w:type="spellStart"/>
      <w:r w:rsidRPr="00FF2E57">
        <w:rPr>
          <w:rFonts w:ascii="Square721 Ex BT" w:hAnsi="Square721 Ex BT"/>
          <w:b/>
          <w:bCs/>
          <w:sz w:val="20"/>
          <w:szCs w:val="20"/>
        </w:rPr>
        <w:t>Specialised</w:t>
      </w:r>
      <w:proofErr w:type="spellEnd"/>
      <w:r w:rsidRPr="00FF2E57">
        <w:rPr>
          <w:rFonts w:ascii="Square721 Ex BT" w:hAnsi="Square721 Ex BT"/>
          <w:b/>
          <w:bCs/>
          <w:sz w:val="20"/>
          <w:szCs w:val="20"/>
        </w:rPr>
        <w:t xml:space="preserve"> Geo Pty </w:t>
      </w:r>
      <w:proofErr w:type="spellStart"/>
      <w:r w:rsidRPr="00FF2E57">
        <w:rPr>
          <w:rFonts w:ascii="Square721 Ex BT" w:hAnsi="Square721 Ex BT"/>
          <w:b/>
          <w:bCs/>
          <w:sz w:val="20"/>
          <w:szCs w:val="20"/>
        </w:rPr>
        <w:t>Ltd's</w:t>
      </w:r>
      <w:proofErr w:type="spellEnd"/>
      <w:r w:rsidR="00DF1BE0">
        <w:rPr>
          <w:rFonts w:ascii="Square721 Ex BT" w:hAnsi="Square721 Ex BT"/>
          <w:b/>
          <w:bCs/>
          <w:sz w:val="20"/>
          <w:szCs w:val="20"/>
        </w:rPr>
        <w:t xml:space="preserve"> and Client</w:t>
      </w:r>
      <w:r w:rsidRPr="00FF2E57">
        <w:rPr>
          <w:rFonts w:ascii="Square721 Ex BT" w:hAnsi="Square721 Ex BT"/>
          <w:b/>
          <w:bCs/>
          <w:sz w:val="20"/>
          <w:szCs w:val="20"/>
        </w:rPr>
        <w:t xml:space="preserve"> </w:t>
      </w:r>
      <w:r w:rsidRPr="00FF2E57">
        <w:rPr>
          <w:rFonts w:ascii="Square721 Ex BT" w:hAnsi="Square721 Ex BT"/>
          <w:sz w:val="20"/>
          <w:szCs w:val="20"/>
        </w:rPr>
        <w:t>OH&amp;S regulations</w:t>
      </w:r>
    </w:p>
    <w:p w:rsidR="00FF2E57" w:rsidRPr="00FF2E57" w:rsidRDefault="00FF2E57" w:rsidP="00FF2E57">
      <w:pPr>
        <w:pStyle w:val="NoSpacing"/>
        <w:numPr>
          <w:ilvl w:val="0"/>
          <w:numId w:val="29"/>
        </w:numPr>
        <w:rPr>
          <w:rFonts w:ascii="Square721 Ex BT" w:hAnsi="Square721 Ex BT"/>
          <w:sz w:val="24"/>
          <w:szCs w:val="24"/>
        </w:rPr>
      </w:pPr>
      <w:r w:rsidRPr="00FF2E57">
        <w:rPr>
          <w:rFonts w:ascii="Square721 Ex BT" w:hAnsi="Square721 Ex BT"/>
          <w:sz w:val="20"/>
          <w:szCs w:val="20"/>
        </w:rPr>
        <w:t xml:space="preserve">Take disciplinary action as necessary to ensure compliance with </w:t>
      </w:r>
      <w:proofErr w:type="spellStart"/>
      <w:r w:rsidRPr="00FF2E57">
        <w:rPr>
          <w:rFonts w:ascii="Square721 Ex BT" w:hAnsi="Square721 Ex BT"/>
          <w:b/>
          <w:bCs/>
          <w:sz w:val="20"/>
          <w:szCs w:val="20"/>
        </w:rPr>
        <w:t>Specialised</w:t>
      </w:r>
      <w:proofErr w:type="spellEnd"/>
      <w:r w:rsidRPr="00FF2E57">
        <w:rPr>
          <w:rFonts w:ascii="Square721 Ex BT" w:hAnsi="Square721 Ex BT"/>
          <w:b/>
          <w:bCs/>
          <w:sz w:val="20"/>
          <w:szCs w:val="20"/>
        </w:rPr>
        <w:t xml:space="preserve"> Geo Pty </w:t>
      </w:r>
      <w:proofErr w:type="spellStart"/>
      <w:r w:rsidRPr="00FF2E57">
        <w:rPr>
          <w:rFonts w:ascii="Square721 Ex BT" w:hAnsi="Square721 Ex BT"/>
          <w:b/>
          <w:bCs/>
          <w:sz w:val="20"/>
          <w:szCs w:val="20"/>
        </w:rPr>
        <w:t>Ltd's</w:t>
      </w:r>
      <w:proofErr w:type="spellEnd"/>
      <w:r w:rsidR="00DF1BE0">
        <w:rPr>
          <w:rFonts w:ascii="Square721 Ex BT" w:hAnsi="Square721 Ex BT"/>
          <w:b/>
          <w:bCs/>
          <w:sz w:val="20"/>
          <w:szCs w:val="20"/>
        </w:rPr>
        <w:t xml:space="preserve"> and</w:t>
      </w:r>
      <w:r w:rsidR="00B946CE">
        <w:rPr>
          <w:rFonts w:ascii="Square721 Ex BT" w:hAnsi="Square721 Ex BT"/>
          <w:b/>
          <w:bCs/>
          <w:sz w:val="20"/>
          <w:szCs w:val="20"/>
        </w:rPr>
        <w:t xml:space="preserve"> </w:t>
      </w:r>
      <w:r w:rsidR="00DF1BE0">
        <w:rPr>
          <w:rFonts w:ascii="Square721 Ex BT" w:hAnsi="Square721 Ex BT"/>
          <w:b/>
          <w:bCs/>
          <w:sz w:val="20"/>
          <w:szCs w:val="20"/>
        </w:rPr>
        <w:t>Client</w:t>
      </w:r>
      <w:r w:rsidRPr="00FF2E57">
        <w:rPr>
          <w:rFonts w:ascii="Square721 Ex BT" w:hAnsi="Square721 Ex BT"/>
          <w:b/>
          <w:bCs/>
          <w:sz w:val="20"/>
          <w:szCs w:val="20"/>
        </w:rPr>
        <w:t xml:space="preserve"> </w:t>
      </w:r>
      <w:r w:rsidRPr="00FF2E57">
        <w:rPr>
          <w:rFonts w:ascii="Square721 Ex BT" w:hAnsi="Square721 Ex BT"/>
          <w:sz w:val="20"/>
          <w:szCs w:val="20"/>
        </w:rPr>
        <w:t>policies</w:t>
      </w:r>
    </w:p>
    <w:p w:rsidR="00FF2E57" w:rsidRPr="00FF2E57" w:rsidRDefault="00FF2E57" w:rsidP="00FF2E57">
      <w:pPr>
        <w:pStyle w:val="NoSpacing"/>
        <w:numPr>
          <w:ilvl w:val="0"/>
          <w:numId w:val="29"/>
        </w:numPr>
        <w:rPr>
          <w:rFonts w:ascii="Square721 Ex BT" w:hAnsi="Square721 Ex BT"/>
          <w:sz w:val="24"/>
          <w:szCs w:val="24"/>
        </w:rPr>
      </w:pPr>
      <w:r w:rsidRPr="00FF2E57">
        <w:rPr>
          <w:rFonts w:ascii="Square721 Ex BT" w:hAnsi="Square721 Ex BT"/>
          <w:sz w:val="20"/>
          <w:szCs w:val="20"/>
        </w:rPr>
        <w:t>Provide a good example for employees by directing them to work in a safe manner</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i/>
          <w:iCs/>
          <w:sz w:val="20"/>
          <w:szCs w:val="20"/>
        </w:rPr>
        <w:t>Personal Accountability</w:t>
      </w: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If it is found that an employee, subcontractor or visitor knowingly or repeatedly breaches any of the above site and safety responsibilities, then their authority to work on site will be withdrawn.</w:t>
      </w:r>
    </w:p>
    <w:p w:rsidR="00FF2E57" w:rsidRPr="00FF2E57" w:rsidRDefault="00FF2E57" w:rsidP="00FF2E57">
      <w:pPr>
        <w:pStyle w:val="NoSpacing"/>
        <w:rPr>
          <w:rFonts w:ascii="Square721 Ex BT" w:hAnsi="Square721 Ex BT"/>
          <w:sz w:val="24"/>
          <w:szCs w:val="24"/>
        </w:rPr>
      </w:pPr>
    </w:p>
    <w:p w:rsidR="00FF2E57" w:rsidRPr="0088469D" w:rsidRDefault="00C05E24" w:rsidP="00FF2E57">
      <w:pPr>
        <w:pStyle w:val="NoSpacing"/>
        <w:rPr>
          <w:rFonts w:ascii="Square721 Ex BT" w:hAnsi="Square721 Ex BT"/>
          <w:sz w:val="20"/>
          <w:szCs w:val="20"/>
        </w:rPr>
      </w:pPr>
      <w:r w:rsidRPr="0088469D">
        <w:rPr>
          <w:rFonts w:ascii="Square721 Ex BT" w:hAnsi="Square721 Ex BT"/>
          <w:b/>
          <w:bCs/>
          <w:sz w:val="20"/>
          <w:szCs w:val="20"/>
        </w:rPr>
        <w:t>4</w:t>
      </w:r>
      <w:r w:rsidR="00FF2E57" w:rsidRPr="0088469D">
        <w:rPr>
          <w:rFonts w:ascii="Square721 Ex BT" w:hAnsi="Square721 Ex BT"/>
          <w:b/>
          <w:bCs/>
          <w:sz w:val="20"/>
          <w:szCs w:val="20"/>
        </w:rPr>
        <w:t>. Standard Operating Procedures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To enable </w:t>
      </w:r>
      <w:proofErr w:type="spellStart"/>
      <w:r w:rsidRPr="0088469D">
        <w:rPr>
          <w:rFonts w:ascii="Square721 Ex BT" w:hAnsi="Square721 Ex BT"/>
          <w:b/>
          <w:bCs/>
          <w:sz w:val="20"/>
          <w:szCs w:val="20"/>
        </w:rPr>
        <w:t>Specialised</w:t>
      </w:r>
      <w:proofErr w:type="spellEnd"/>
      <w:r w:rsidRPr="0088469D">
        <w:rPr>
          <w:rFonts w:ascii="Square721 Ex BT" w:hAnsi="Square721 Ex BT"/>
          <w:b/>
          <w:bCs/>
          <w:sz w:val="20"/>
          <w:szCs w:val="20"/>
        </w:rPr>
        <w:t xml:space="preserve"> Geo Pty Ltd </w:t>
      </w:r>
      <w:r w:rsidRPr="0088469D">
        <w:rPr>
          <w:rFonts w:ascii="Square721 Ex BT" w:hAnsi="Square721 Ex BT"/>
          <w:sz w:val="20"/>
          <w:szCs w:val="20"/>
        </w:rPr>
        <w:t>to meet its obligations under legislation and to control hazards in the workplace, standard operating procedures have been developed. These must be complied with.</w:t>
      </w:r>
      <w:r w:rsidR="00C05E24" w:rsidRPr="0088469D">
        <w:rPr>
          <w:rFonts w:ascii="Square721 Ex BT" w:hAnsi="Square721 Ex BT"/>
          <w:sz w:val="20"/>
          <w:szCs w:val="20"/>
        </w:rPr>
        <w:t xml:space="preserve"> </w:t>
      </w:r>
      <w:r w:rsidRPr="0088469D">
        <w:rPr>
          <w:rFonts w:ascii="Square721 Ex BT" w:hAnsi="Square721 Ex BT"/>
          <w:sz w:val="20"/>
          <w:szCs w:val="20"/>
        </w:rPr>
        <w:t xml:space="preserve">These procedures have been developed using risk based principles. Hazards associated with the task are identified and controls put in place in an effort to </w:t>
      </w:r>
      <w:proofErr w:type="spellStart"/>
      <w:r w:rsidRPr="0088469D">
        <w:rPr>
          <w:rFonts w:ascii="Square721 Ex BT" w:hAnsi="Square721 Ex BT"/>
          <w:sz w:val="20"/>
          <w:szCs w:val="20"/>
        </w:rPr>
        <w:t>minimise</w:t>
      </w:r>
      <w:proofErr w:type="spellEnd"/>
      <w:r w:rsidRPr="0088469D">
        <w:rPr>
          <w:rFonts w:ascii="Square721 Ex BT" w:hAnsi="Square721 Ex BT"/>
          <w:sz w:val="20"/>
          <w:szCs w:val="20"/>
        </w:rPr>
        <w:t xml:space="preserve"> hazards.</w:t>
      </w:r>
    </w:p>
    <w:p w:rsidR="00FF2E57" w:rsidRPr="0088469D" w:rsidRDefault="00FF2E57" w:rsidP="00FF2E57">
      <w:pPr>
        <w:pStyle w:val="NoSpacing"/>
        <w:rPr>
          <w:rFonts w:ascii="Square721 Ex BT" w:hAnsi="Square721 Ex BT"/>
          <w:sz w:val="20"/>
          <w:szCs w:val="20"/>
        </w:rPr>
      </w:pPr>
    </w:p>
    <w:p w:rsidR="007A54E3" w:rsidRPr="0088469D" w:rsidRDefault="00FF2E57" w:rsidP="0088469D">
      <w:pPr>
        <w:pStyle w:val="NoSpacing"/>
        <w:rPr>
          <w:rFonts w:ascii="Square721 Ex BT" w:hAnsi="Square721 Ex BT"/>
          <w:sz w:val="20"/>
          <w:szCs w:val="20"/>
        </w:rPr>
      </w:pPr>
      <w:r w:rsidRPr="0088469D">
        <w:rPr>
          <w:rFonts w:ascii="Square721 Ex BT" w:hAnsi="Square721 Ex BT"/>
          <w:sz w:val="20"/>
          <w:szCs w:val="20"/>
        </w:rPr>
        <w:t>All tasks are to be covered by an appropriate SWMS. All SWMSs must be approved by the Project Manager. Copies will be filed in the site shed and are available at all times.</w:t>
      </w:r>
      <w:r w:rsidR="00C05E24" w:rsidRPr="0088469D">
        <w:rPr>
          <w:rFonts w:ascii="Square721 Ex BT" w:hAnsi="Square721 Ex BT"/>
          <w:sz w:val="20"/>
          <w:szCs w:val="20"/>
        </w:rPr>
        <w:t xml:space="preserve"> All personnel are to be aware of, understand and comply with all JHA’s, SWMs and Risk assessments.</w:t>
      </w:r>
      <w:r w:rsidR="007A54E3" w:rsidRPr="0088469D">
        <w:rPr>
          <w:rFonts w:ascii="Square721 Ex BT" w:hAnsi="Square721 Ex BT"/>
          <w:sz w:val="20"/>
          <w:szCs w:val="20"/>
        </w:rPr>
        <w:br w:type="page"/>
      </w:r>
    </w:p>
    <w:p w:rsidR="00FF2E57" w:rsidRPr="0088469D" w:rsidRDefault="00C05E24" w:rsidP="00FF2E57">
      <w:pPr>
        <w:pStyle w:val="NoSpacing"/>
        <w:rPr>
          <w:rFonts w:ascii="Square721 Ex BT" w:hAnsi="Square721 Ex BT"/>
          <w:sz w:val="20"/>
          <w:szCs w:val="20"/>
        </w:rPr>
      </w:pPr>
      <w:r w:rsidRPr="0088469D">
        <w:rPr>
          <w:rFonts w:ascii="Square721 Ex BT" w:hAnsi="Square721 Ex BT"/>
          <w:b/>
          <w:bCs/>
          <w:sz w:val="20"/>
          <w:szCs w:val="20"/>
        </w:rPr>
        <w:lastRenderedPageBreak/>
        <w:t>5</w:t>
      </w:r>
      <w:r w:rsidR="00FF2E57" w:rsidRPr="0088469D">
        <w:rPr>
          <w:rFonts w:ascii="Square721 Ex BT" w:hAnsi="Square721 Ex BT"/>
          <w:b/>
          <w:bCs/>
          <w:sz w:val="20"/>
          <w:szCs w:val="20"/>
        </w:rPr>
        <w:t xml:space="preserve">. Site </w:t>
      </w:r>
      <w:proofErr w:type="spellStart"/>
      <w:r w:rsidR="00FF2E57" w:rsidRPr="0088469D">
        <w:rPr>
          <w:rFonts w:ascii="Square721 Ex BT" w:hAnsi="Square721 Ex BT"/>
          <w:b/>
          <w:bCs/>
          <w:sz w:val="20"/>
          <w:szCs w:val="20"/>
        </w:rPr>
        <w:t>Organisation</w:t>
      </w:r>
      <w:proofErr w:type="spellEnd"/>
    </w:p>
    <w:p w:rsidR="00FF2E57" w:rsidRPr="0088469D" w:rsidRDefault="00DF1BE0" w:rsidP="00FF2E57">
      <w:pPr>
        <w:pStyle w:val="NoSpacing"/>
        <w:rPr>
          <w:rFonts w:ascii="Square721 Ex BT" w:hAnsi="Square721 Ex BT"/>
          <w:sz w:val="20"/>
          <w:szCs w:val="20"/>
        </w:rPr>
      </w:pPr>
      <w:r>
        <w:rPr>
          <w:rFonts w:ascii="Square721 Ex BT" w:hAnsi="Square721 Ex BT"/>
          <w:noProof/>
          <w:sz w:val="20"/>
          <w:szCs w:val="20"/>
        </w:rPr>
        <w:pict>
          <v:shapetype id="_x0000_t202" coordsize="21600,21600" o:spt="202" path="m,l,21600r21600,l21600,xe">
            <v:stroke joinstyle="miter"/>
            <v:path gradientshapeok="t" o:connecttype="rect"/>
          </v:shapetype>
          <v:shape id="_x0000_s1027" type="#_x0000_t202" style="position:absolute;margin-left:199.35pt;margin-top:1pt;width:122.4pt;height:35.9pt;z-index:251658240">
            <v:textbox>
              <w:txbxContent>
                <w:p w:rsidR="00520950" w:rsidRPr="00FF2E57" w:rsidRDefault="00520950" w:rsidP="007A54E3">
                  <w:pPr>
                    <w:pStyle w:val="NoSpacing"/>
                    <w:jc w:val="center"/>
                    <w:rPr>
                      <w:rFonts w:ascii="Square721 Ex BT" w:hAnsi="Square721 Ex BT"/>
                      <w:sz w:val="24"/>
                      <w:szCs w:val="24"/>
                    </w:rPr>
                  </w:pPr>
                  <w:r w:rsidRPr="00FF2E57">
                    <w:rPr>
                      <w:rFonts w:ascii="Square721 Ex BT" w:hAnsi="Square721 Ex BT"/>
                      <w:b/>
                      <w:bCs/>
                    </w:rPr>
                    <w:t>Principal</w:t>
                  </w:r>
                </w:p>
                <w:p w:rsidR="00520950" w:rsidRPr="00FF2E57" w:rsidRDefault="00DF1BE0" w:rsidP="007A54E3">
                  <w:pPr>
                    <w:pStyle w:val="NoSpacing"/>
                    <w:jc w:val="center"/>
                    <w:rPr>
                      <w:rFonts w:ascii="Square721 Ex BT" w:hAnsi="Square721 Ex BT"/>
                      <w:sz w:val="24"/>
                      <w:szCs w:val="24"/>
                    </w:rPr>
                  </w:pPr>
                  <w:r>
                    <w:rPr>
                      <w:rFonts w:ascii="Square721 Ex BT" w:hAnsi="Square721 Ex BT"/>
                      <w:sz w:val="24"/>
                      <w:szCs w:val="24"/>
                    </w:rPr>
                    <w:t>Client</w:t>
                  </w:r>
                </w:p>
                <w:p w:rsidR="00520950" w:rsidRDefault="00520950"/>
              </w:txbxContent>
            </v:textbox>
          </v:shape>
        </w:pict>
      </w:r>
    </w:p>
    <w:p w:rsidR="00FF2E57" w:rsidRPr="0088469D" w:rsidRDefault="00FF2E57" w:rsidP="007A54E3">
      <w:pPr>
        <w:rPr>
          <w:sz w:val="20"/>
          <w:szCs w:val="20"/>
        </w:rPr>
      </w:pPr>
    </w:p>
    <w:p w:rsidR="00FF2E57" w:rsidRPr="0088469D" w:rsidRDefault="00DF1BE0" w:rsidP="00FF2E57">
      <w:pPr>
        <w:pStyle w:val="NoSpacing"/>
        <w:jc w:val="center"/>
        <w:rPr>
          <w:rFonts w:ascii="Square721 Ex BT" w:hAnsi="Square721 Ex BT"/>
          <w:sz w:val="20"/>
          <w:szCs w:val="20"/>
        </w:rPr>
      </w:pPr>
      <w:r>
        <w:rPr>
          <w:rFonts w:ascii="Square721 Ex BT" w:hAnsi="Square721 Ex BT"/>
          <w:noProof/>
          <w:sz w:val="20"/>
          <w:szCs w:val="20"/>
        </w:rPr>
        <w:pict>
          <v:shapetype id="_x0000_t32" coordsize="21600,21600" o:spt="32" o:oned="t" path="m,l21600,21600e" filled="f">
            <v:path arrowok="t" fillok="f" o:connecttype="none"/>
            <o:lock v:ext="edit" shapetype="t"/>
          </v:shapetype>
          <v:shape id="_x0000_s1030" type="#_x0000_t32" style="position:absolute;left:0;text-align:left;margin-left:259.65pt;margin-top:9.15pt;width:0;height:63.95pt;z-index:251661312" o:connectortype="straight"/>
        </w:pict>
      </w:r>
    </w:p>
    <w:p w:rsidR="00FF2E57" w:rsidRPr="0088469D" w:rsidRDefault="00FF2E57" w:rsidP="00FF2E57">
      <w:pPr>
        <w:pStyle w:val="NoSpacing"/>
        <w:jc w:val="center"/>
        <w:rPr>
          <w:rFonts w:ascii="Square721 Ex BT" w:hAnsi="Square721 Ex BT"/>
          <w:sz w:val="20"/>
          <w:szCs w:val="20"/>
        </w:rPr>
      </w:pPr>
    </w:p>
    <w:p w:rsidR="007A54E3" w:rsidRPr="0088469D" w:rsidRDefault="007A54E3" w:rsidP="00FF2E57">
      <w:pPr>
        <w:pStyle w:val="NoSpacing"/>
        <w:jc w:val="center"/>
        <w:rPr>
          <w:rFonts w:ascii="Square721 Ex BT" w:hAnsi="Square721 Ex BT"/>
          <w:b/>
          <w:bCs/>
          <w:sz w:val="20"/>
          <w:szCs w:val="20"/>
        </w:rPr>
      </w:pPr>
    </w:p>
    <w:p w:rsidR="007A54E3" w:rsidRPr="0088469D" w:rsidRDefault="007A54E3" w:rsidP="00FF2E57">
      <w:pPr>
        <w:pStyle w:val="NoSpacing"/>
        <w:jc w:val="center"/>
        <w:rPr>
          <w:rFonts w:ascii="Square721 Ex BT" w:hAnsi="Square721 Ex BT"/>
          <w:b/>
          <w:bCs/>
          <w:sz w:val="20"/>
          <w:szCs w:val="20"/>
        </w:rPr>
      </w:pPr>
    </w:p>
    <w:p w:rsidR="007A54E3" w:rsidRPr="0088469D" w:rsidRDefault="007A54E3" w:rsidP="00FF2E57">
      <w:pPr>
        <w:pStyle w:val="NoSpacing"/>
        <w:jc w:val="center"/>
        <w:rPr>
          <w:rFonts w:ascii="Square721 Ex BT" w:hAnsi="Square721 Ex BT"/>
          <w:sz w:val="20"/>
          <w:szCs w:val="20"/>
        </w:rPr>
      </w:pPr>
    </w:p>
    <w:p w:rsidR="00FF2E57" w:rsidRPr="0088469D" w:rsidRDefault="00DF1BE0" w:rsidP="00FF2E57">
      <w:pPr>
        <w:pStyle w:val="NoSpacing"/>
        <w:rPr>
          <w:rFonts w:ascii="Square721 Ex BT" w:hAnsi="Square721 Ex BT"/>
          <w:sz w:val="20"/>
          <w:szCs w:val="20"/>
        </w:rPr>
      </w:pPr>
      <w:r>
        <w:rPr>
          <w:rFonts w:ascii="Square721 Ex BT" w:hAnsi="Square721 Ex BT"/>
          <w:noProof/>
          <w:sz w:val="20"/>
          <w:szCs w:val="20"/>
        </w:rPr>
        <w:pict>
          <v:shape id="_x0000_s1031" type="#_x0000_t32" style="position:absolute;margin-left:259.65pt;margin-top:.65pt;width:0;height:26pt;z-index:251662336" o:connectortype="straight"/>
        </w:pict>
      </w:r>
    </w:p>
    <w:p w:rsidR="00FF2E57" w:rsidRPr="0088469D" w:rsidRDefault="00DF1BE0" w:rsidP="00FF2E57">
      <w:pPr>
        <w:pStyle w:val="NoSpacing"/>
        <w:rPr>
          <w:rFonts w:ascii="Square721 Ex BT" w:hAnsi="Square721 Ex BT"/>
          <w:sz w:val="20"/>
          <w:szCs w:val="20"/>
        </w:rPr>
      </w:pPr>
      <w:r>
        <w:rPr>
          <w:rFonts w:ascii="Square721 Ex BT" w:hAnsi="Square721 Ex BT"/>
          <w:noProof/>
          <w:sz w:val="20"/>
          <w:szCs w:val="20"/>
        </w:rPr>
        <w:pict>
          <v:shape id="_x0000_s1029" type="#_x0000_t202" style="position:absolute;margin-left:166.05pt;margin-top:12.35pt;width:194.4pt;height:36.45pt;z-index:251660288">
            <v:textbox>
              <w:txbxContent>
                <w:p w:rsidR="00520950" w:rsidRPr="00FF2E57" w:rsidRDefault="00520950" w:rsidP="00520950">
                  <w:pPr>
                    <w:pStyle w:val="NoSpacing"/>
                    <w:jc w:val="center"/>
                    <w:rPr>
                      <w:rFonts w:ascii="Square721 Ex BT" w:hAnsi="Square721 Ex BT"/>
                      <w:b/>
                      <w:sz w:val="24"/>
                      <w:szCs w:val="24"/>
                    </w:rPr>
                  </w:pPr>
                  <w:proofErr w:type="spellStart"/>
                  <w:r w:rsidRPr="00FF2E57">
                    <w:rPr>
                      <w:rFonts w:ascii="Square721 Ex BT" w:hAnsi="Square721 Ex BT"/>
                      <w:b/>
                      <w:sz w:val="20"/>
                      <w:szCs w:val="20"/>
                    </w:rPr>
                    <w:t>Specialised</w:t>
                  </w:r>
                  <w:proofErr w:type="spellEnd"/>
                  <w:r w:rsidRPr="00FF2E57">
                    <w:rPr>
                      <w:rFonts w:ascii="Square721 Ex BT" w:hAnsi="Square721 Ex BT"/>
                      <w:b/>
                      <w:sz w:val="20"/>
                      <w:szCs w:val="20"/>
                    </w:rPr>
                    <w:t xml:space="preserve"> Geo Pty Ltd</w:t>
                  </w:r>
                </w:p>
                <w:p w:rsidR="00520950" w:rsidRPr="00FF2E57" w:rsidRDefault="00520950" w:rsidP="00520950">
                  <w:pPr>
                    <w:pStyle w:val="NoSpacing"/>
                    <w:rPr>
                      <w:rFonts w:ascii="Square721 Ex BT" w:hAnsi="Square721 Ex BT"/>
                      <w:sz w:val="24"/>
                      <w:szCs w:val="24"/>
                    </w:rPr>
                  </w:pPr>
                </w:p>
                <w:p w:rsidR="00520950" w:rsidRDefault="00520950"/>
              </w:txbxContent>
            </v:textbox>
          </v:shape>
        </w:pic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520950" w:rsidRPr="0088469D" w:rsidRDefault="00520950" w:rsidP="00FF2E57">
      <w:pPr>
        <w:pStyle w:val="NoSpacing"/>
        <w:rPr>
          <w:rFonts w:ascii="Square721 Ex BT" w:hAnsi="Square721 Ex BT"/>
          <w:b/>
          <w:bCs/>
          <w:sz w:val="20"/>
          <w:szCs w:val="20"/>
        </w:rPr>
      </w:pPr>
    </w:p>
    <w:p w:rsidR="00520950" w:rsidRPr="0088469D" w:rsidRDefault="00520950" w:rsidP="00FF2E57">
      <w:pPr>
        <w:pStyle w:val="NoSpacing"/>
        <w:rPr>
          <w:rFonts w:ascii="Square721 Ex BT" w:hAnsi="Square721 Ex BT"/>
          <w:b/>
          <w:bCs/>
          <w:sz w:val="20"/>
          <w:szCs w:val="20"/>
        </w:rPr>
      </w:pPr>
    </w:p>
    <w:p w:rsidR="00FF2E57" w:rsidRPr="0088469D" w:rsidRDefault="00C05E24" w:rsidP="00FF2E57">
      <w:pPr>
        <w:pStyle w:val="NoSpacing"/>
        <w:rPr>
          <w:rFonts w:ascii="Square721 Ex BT" w:hAnsi="Square721 Ex BT"/>
          <w:sz w:val="20"/>
          <w:szCs w:val="20"/>
        </w:rPr>
      </w:pPr>
      <w:r w:rsidRPr="0088469D">
        <w:rPr>
          <w:rFonts w:ascii="Square721 Ex BT" w:hAnsi="Square721 Ex BT"/>
          <w:b/>
          <w:bCs/>
          <w:sz w:val="20"/>
          <w:szCs w:val="20"/>
        </w:rPr>
        <w:t>6</w:t>
      </w:r>
      <w:r w:rsidR="00FF2E57" w:rsidRPr="0088469D">
        <w:rPr>
          <w:rFonts w:ascii="Square721 Ex BT" w:hAnsi="Square721 Ex BT"/>
          <w:b/>
          <w:bCs/>
          <w:sz w:val="20"/>
          <w:szCs w:val="20"/>
        </w:rPr>
        <w:t>. Fatigue Arrangements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Hours of work for the project shall be as follows:</w:t>
      </w:r>
    </w:p>
    <w:p w:rsidR="00FF2E57" w:rsidRPr="0088469D" w:rsidRDefault="00FF2E57" w:rsidP="00C05E24">
      <w:pPr>
        <w:pStyle w:val="NoSpacing"/>
        <w:rPr>
          <w:rFonts w:ascii="Square721 Ex BT" w:hAnsi="Square721 Ex BT"/>
          <w:sz w:val="20"/>
          <w:szCs w:val="20"/>
        </w:rPr>
      </w:pPr>
    </w:p>
    <w:p w:rsidR="00FF2E57" w:rsidRPr="0088469D" w:rsidRDefault="00FF2E57" w:rsidP="00520950">
      <w:pPr>
        <w:pStyle w:val="NoSpacing"/>
        <w:numPr>
          <w:ilvl w:val="0"/>
          <w:numId w:val="30"/>
        </w:numPr>
        <w:rPr>
          <w:rFonts w:ascii="Square721 Ex BT" w:hAnsi="Square721 Ex BT"/>
          <w:sz w:val="20"/>
          <w:szCs w:val="20"/>
        </w:rPr>
      </w:pPr>
      <w:r w:rsidRPr="0088469D">
        <w:rPr>
          <w:rFonts w:ascii="Square721 Ex BT" w:hAnsi="Square721 Ex BT"/>
          <w:sz w:val="20"/>
          <w:szCs w:val="20"/>
        </w:rPr>
        <w:t>The maximum hours of work permitted shall be 14 hours in any continuous shift, including travel</w:t>
      </w:r>
    </w:p>
    <w:p w:rsidR="00FF2E57" w:rsidRPr="0088469D" w:rsidRDefault="00FF2E57" w:rsidP="00520950">
      <w:pPr>
        <w:pStyle w:val="NoSpacing"/>
        <w:numPr>
          <w:ilvl w:val="0"/>
          <w:numId w:val="30"/>
        </w:numPr>
        <w:rPr>
          <w:rFonts w:ascii="Square721 Ex BT" w:hAnsi="Square721 Ex BT"/>
          <w:sz w:val="20"/>
          <w:szCs w:val="20"/>
        </w:rPr>
      </w:pPr>
      <w:r w:rsidRPr="0088469D">
        <w:rPr>
          <w:rFonts w:ascii="Square721 Ex BT" w:hAnsi="Square721 Ex BT"/>
          <w:sz w:val="20"/>
          <w:szCs w:val="20"/>
        </w:rPr>
        <w:t xml:space="preserve">Shifts longer than 10 hours shall contain (2) 30 minute meal breaks </w:t>
      </w:r>
    </w:p>
    <w:p w:rsidR="00FF2E57" w:rsidRPr="0088469D" w:rsidRDefault="00FF2E57" w:rsidP="00520950">
      <w:pPr>
        <w:pStyle w:val="NoSpacing"/>
        <w:numPr>
          <w:ilvl w:val="0"/>
          <w:numId w:val="30"/>
        </w:numPr>
        <w:rPr>
          <w:rFonts w:ascii="Square721 Ex BT" w:hAnsi="Square721 Ex BT"/>
          <w:sz w:val="20"/>
          <w:szCs w:val="20"/>
        </w:rPr>
      </w:pPr>
      <w:r w:rsidRPr="0088469D">
        <w:rPr>
          <w:rFonts w:ascii="Square721 Ex BT" w:hAnsi="Square721 Ex BT"/>
          <w:sz w:val="20"/>
          <w:szCs w:val="20"/>
        </w:rPr>
        <w:t>A minimum break of 10 hours between shifts shall apply</w:t>
      </w:r>
    </w:p>
    <w:p w:rsidR="00FF2E57" w:rsidRPr="0088469D" w:rsidRDefault="00FF2E57" w:rsidP="00FF2E57">
      <w:pPr>
        <w:pStyle w:val="NoSpacing"/>
        <w:rPr>
          <w:rFonts w:ascii="Square721 Ex BT" w:hAnsi="Square721 Ex BT"/>
          <w:sz w:val="20"/>
          <w:szCs w:val="20"/>
        </w:rPr>
      </w:pPr>
    </w:p>
    <w:p w:rsidR="00FF2E57" w:rsidRPr="0088469D" w:rsidRDefault="00975E4C" w:rsidP="00FF2E57">
      <w:pPr>
        <w:pStyle w:val="NoSpacing"/>
        <w:rPr>
          <w:rFonts w:ascii="Square721 Ex BT" w:hAnsi="Square721 Ex BT"/>
          <w:sz w:val="20"/>
          <w:szCs w:val="20"/>
        </w:rPr>
      </w:pPr>
      <w:r w:rsidRPr="0088469D">
        <w:rPr>
          <w:rFonts w:ascii="Square721 Ex BT" w:hAnsi="Square721 Ex BT"/>
          <w:b/>
          <w:bCs/>
          <w:sz w:val="20"/>
          <w:szCs w:val="20"/>
        </w:rPr>
        <w:t>7</w:t>
      </w:r>
      <w:r w:rsidR="00FF2E57" w:rsidRPr="0088469D">
        <w:rPr>
          <w:rFonts w:ascii="Square721 Ex BT" w:hAnsi="Square721 Ex BT"/>
          <w:b/>
          <w:bCs/>
          <w:sz w:val="20"/>
          <w:szCs w:val="20"/>
        </w:rPr>
        <w:t>. Site Facilities &amp; Amenities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The Site Plan (located in the site shed) identifies location of First Aid station, amenitie</w:t>
      </w:r>
      <w:r w:rsidR="00975E4C" w:rsidRPr="0088469D">
        <w:rPr>
          <w:rFonts w:ascii="Square721 Ex BT" w:hAnsi="Square721 Ex BT"/>
          <w:sz w:val="20"/>
          <w:szCs w:val="20"/>
        </w:rPr>
        <w:t xml:space="preserve">s, site office, </w:t>
      </w:r>
      <w:r w:rsidRPr="0088469D">
        <w:rPr>
          <w:rFonts w:ascii="Square721 Ex BT" w:hAnsi="Square721 Ex BT"/>
          <w:sz w:val="20"/>
          <w:szCs w:val="20"/>
        </w:rPr>
        <w:t>fire and evacuation assembly points, fire extinguishers, and parking.</w:t>
      </w:r>
    </w:p>
    <w:p w:rsidR="00FF2E57" w:rsidRPr="0088469D" w:rsidRDefault="00FF2E57" w:rsidP="00FF2E57">
      <w:pPr>
        <w:pStyle w:val="NoSpacing"/>
        <w:rPr>
          <w:rFonts w:ascii="Square721 Ex BT" w:hAnsi="Square721 Ex BT"/>
          <w:sz w:val="20"/>
          <w:szCs w:val="20"/>
        </w:rPr>
      </w:pPr>
    </w:p>
    <w:p w:rsidR="00FF2E57" w:rsidRPr="0088469D" w:rsidRDefault="00975E4C" w:rsidP="00FF2E57">
      <w:pPr>
        <w:pStyle w:val="NoSpacing"/>
        <w:rPr>
          <w:rFonts w:ascii="Square721 Ex BT" w:hAnsi="Square721 Ex BT"/>
          <w:sz w:val="20"/>
          <w:szCs w:val="20"/>
        </w:rPr>
      </w:pPr>
      <w:r w:rsidRPr="0088469D">
        <w:rPr>
          <w:rFonts w:ascii="Square721 Ex BT" w:hAnsi="Square721 Ex BT"/>
          <w:b/>
          <w:bCs/>
          <w:sz w:val="20"/>
          <w:szCs w:val="20"/>
        </w:rPr>
        <w:t>8</w:t>
      </w:r>
      <w:r w:rsidR="00FF2E57" w:rsidRPr="0088469D">
        <w:rPr>
          <w:rFonts w:ascii="Square721 Ex BT" w:hAnsi="Square721 Ex BT"/>
          <w:b/>
          <w:bCs/>
          <w:sz w:val="20"/>
          <w:szCs w:val="20"/>
        </w:rPr>
        <w:t>. Incident Reporting</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An incident is any unplanned event resulting in, or having potential for injury, ill health, damage or other loss.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Incidents include First Aid, Medical Treatment, Lost Time, Restrictive Work and Non Injury Incidents. All incidents are to be communicated to all site personnel as soon as practicable after the incident.</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In the case of a Serious Accident, Fatality or High Potential Incident, the site must be secured and all equipment left exactly as it is found. The scene can only be interfered with to save a life or prevent further injury.</w:t>
      </w:r>
    </w:p>
    <w:p w:rsidR="00520950" w:rsidRPr="0088469D" w:rsidRDefault="00520950">
      <w:pPr>
        <w:rPr>
          <w:rFonts w:ascii="Square721 Ex BT" w:hAnsi="Square721 Ex BT"/>
          <w:b/>
          <w:bCs/>
          <w:sz w:val="20"/>
          <w:szCs w:val="20"/>
        </w:rPr>
      </w:pPr>
    </w:p>
    <w:p w:rsidR="00FF2E57" w:rsidRPr="0088469D" w:rsidRDefault="00FF2E57" w:rsidP="00FF2E57">
      <w:pPr>
        <w:pStyle w:val="NoSpacing"/>
        <w:rPr>
          <w:rFonts w:ascii="Square721 Ex BT" w:hAnsi="Square721 Ex BT"/>
          <w:b/>
          <w:bCs/>
          <w:sz w:val="20"/>
          <w:szCs w:val="20"/>
        </w:rPr>
      </w:pPr>
      <w:r w:rsidRPr="0088469D">
        <w:rPr>
          <w:rFonts w:ascii="Square721 Ex BT" w:hAnsi="Square721 Ex BT"/>
          <w:b/>
          <w:bCs/>
          <w:sz w:val="20"/>
          <w:szCs w:val="20"/>
        </w:rPr>
        <w:t>Report all incidents and near misses, no matter how minor they may seem, immediately to the Site Supervisor.</w:t>
      </w:r>
    </w:p>
    <w:p w:rsidR="003540B5" w:rsidRPr="0088469D" w:rsidRDefault="003540B5" w:rsidP="00FF2E57">
      <w:pPr>
        <w:pStyle w:val="NoSpacing"/>
        <w:rPr>
          <w:rFonts w:ascii="Square721 Ex BT" w:hAnsi="Square721 Ex BT"/>
          <w:b/>
          <w:bCs/>
          <w:sz w:val="20"/>
          <w:szCs w:val="20"/>
        </w:rPr>
      </w:pPr>
    </w:p>
    <w:p w:rsidR="003540B5" w:rsidRPr="0088469D" w:rsidRDefault="003540B5" w:rsidP="00FF2E57">
      <w:pPr>
        <w:pStyle w:val="NoSpacing"/>
        <w:rPr>
          <w:rFonts w:ascii="Square721 Ex BT" w:hAnsi="Square721 Ex BT"/>
          <w:b/>
          <w:bCs/>
          <w:sz w:val="20"/>
          <w:szCs w:val="20"/>
        </w:rPr>
      </w:pPr>
      <w:r w:rsidRPr="0088469D">
        <w:rPr>
          <w:rFonts w:ascii="Square721 Ex BT" w:hAnsi="Square721 Ex BT"/>
          <w:b/>
          <w:bCs/>
          <w:sz w:val="20"/>
          <w:szCs w:val="20"/>
        </w:rPr>
        <w:t>9. Emergency Procedures</w:t>
      </w:r>
    </w:p>
    <w:p w:rsidR="00520950" w:rsidRPr="0088469D" w:rsidRDefault="00520950" w:rsidP="00FF2E57">
      <w:pPr>
        <w:pStyle w:val="NoSpacing"/>
        <w:rPr>
          <w:rFonts w:ascii="Square721 Ex BT" w:hAnsi="Square721 Ex BT"/>
          <w:sz w:val="20"/>
          <w:szCs w:val="20"/>
        </w:rPr>
      </w:pPr>
    </w:p>
    <w:p w:rsidR="00DF1BE0" w:rsidRPr="00FF2E57" w:rsidRDefault="00DF1BE0" w:rsidP="00DF1BE0">
      <w:pPr>
        <w:pStyle w:val="NoSpacing"/>
        <w:rPr>
          <w:rFonts w:ascii="Square721 Ex BT" w:hAnsi="Square721 Ex BT"/>
          <w:sz w:val="24"/>
          <w:szCs w:val="24"/>
        </w:rPr>
      </w:pPr>
      <w:r w:rsidRPr="00FF2E57">
        <w:rPr>
          <w:rFonts w:ascii="Square721 Ex BT" w:hAnsi="Square721 Ex BT"/>
          <w:sz w:val="20"/>
          <w:szCs w:val="20"/>
        </w:rPr>
        <w:t xml:space="preserve">Persons injured must be assisted immediately, and ambulance and/or first aid officer called. Dial </w:t>
      </w:r>
      <w:r w:rsidRPr="00FF2E57">
        <w:rPr>
          <w:rFonts w:ascii="Square721 Ex BT" w:hAnsi="Square721 Ex BT"/>
          <w:b/>
          <w:bCs/>
          <w:sz w:val="20"/>
          <w:szCs w:val="20"/>
        </w:rPr>
        <w:t>000</w:t>
      </w:r>
      <w:r w:rsidRPr="00FF2E57">
        <w:rPr>
          <w:rFonts w:ascii="Square721 Ex BT" w:hAnsi="Square721 Ex BT"/>
          <w:sz w:val="20"/>
          <w:szCs w:val="20"/>
        </w:rPr>
        <w:t xml:space="preserve"> for an ambulance, fire brigade or police.</w:t>
      </w:r>
    </w:p>
    <w:p w:rsidR="00DF1BE0" w:rsidRPr="00FF2E57" w:rsidRDefault="00DF1BE0" w:rsidP="00DF1BE0">
      <w:pPr>
        <w:pStyle w:val="NoSpacing"/>
        <w:rPr>
          <w:rFonts w:ascii="Square721 Ex BT" w:hAnsi="Square721 Ex BT"/>
          <w:sz w:val="24"/>
          <w:szCs w:val="24"/>
        </w:rPr>
      </w:pPr>
      <w:r w:rsidRPr="00FF2E57">
        <w:rPr>
          <w:rFonts w:ascii="Square721 Ex BT" w:hAnsi="Square721 Ex BT"/>
          <w:sz w:val="20"/>
          <w:szCs w:val="20"/>
        </w:rPr>
        <w:t>Notify the operator of what is needed:</w:t>
      </w:r>
    </w:p>
    <w:p w:rsidR="00DF1BE0" w:rsidRPr="00FF2E57" w:rsidRDefault="00DF1BE0" w:rsidP="00DF1BE0">
      <w:pPr>
        <w:pStyle w:val="NoSpacing"/>
        <w:rPr>
          <w:rFonts w:ascii="Square721 Ex BT" w:hAnsi="Square721 Ex BT"/>
          <w:sz w:val="24"/>
          <w:szCs w:val="24"/>
        </w:rPr>
      </w:pPr>
      <w:proofErr w:type="gramStart"/>
      <w:r w:rsidRPr="00FF2E57">
        <w:rPr>
          <w:rFonts w:ascii="Square721 Ex BT" w:hAnsi="Square721 Ex BT"/>
          <w:sz w:val="20"/>
          <w:szCs w:val="20"/>
        </w:rPr>
        <w:t>a</w:t>
      </w:r>
      <w:proofErr w:type="gramEnd"/>
      <w:r w:rsidRPr="00FF2E57">
        <w:rPr>
          <w:rFonts w:ascii="Square721 Ex BT" w:hAnsi="Square721 Ex BT"/>
          <w:sz w:val="20"/>
          <w:szCs w:val="20"/>
        </w:rPr>
        <w:t>. an ambulance; or</w:t>
      </w:r>
    </w:p>
    <w:p w:rsidR="00DF1BE0" w:rsidRPr="00FF2E57" w:rsidRDefault="00DF1BE0" w:rsidP="00DF1BE0">
      <w:pPr>
        <w:pStyle w:val="NoSpacing"/>
        <w:rPr>
          <w:rFonts w:ascii="Square721 Ex BT" w:hAnsi="Square721 Ex BT"/>
          <w:sz w:val="24"/>
          <w:szCs w:val="24"/>
        </w:rPr>
      </w:pPr>
      <w:proofErr w:type="gramStart"/>
      <w:r w:rsidRPr="00FF2E57">
        <w:rPr>
          <w:rFonts w:ascii="Square721 Ex BT" w:hAnsi="Square721 Ex BT"/>
          <w:sz w:val="20"/>
          <w:szCs w:val="20"/>
        </w:rPr>
        <w:t>b</w:t>
      </w:r>
      <w:proofErr w:type="gramEnd"/>
      <w:r w:rsidRPr="00FF2E57">
        <w:rPr>
          <w:rFonts w:ascii="Square721 Ex BT" w:hAnsi="Square721 Ex BT"/>
          <w:sz w:val="20"/>
          <w:szCs w:val="20"/>
        </w:rPr>
        <w:t>. a paramedic/intensive care unit; and/or</w:t>
      </w:r>
    </w:p>
    <w:p w:rsidR="00DF1BE0" w:rsidRPr="00FF2E57" w:rsidRDefault="00DF1BE0" w:rsidP="00DF1BE0">
      <w:pPr>
        <w:pStyle w:val="NoSpacing"/>
        <w:rPr>
          <w:rFonts w:ascii="Square721 Ex BT" w:hAnsi="Square721 Ex BT"/>
          <w:sz w:val="24"/>
          <w:szCs w:val="24"/>
        </w:rPr>
      </w:pPr>
      <w:proofErr w:type="gramStart"/>
      <w:r w:rsidRPr="00FF2E57">
        <w:rPr>
          <w:rFonts w:ascii="Square721 Ex BT" w:hAnsi="Square721 Ex BT"/>
          <w:sz w:val="20"/>
          <w:szCs w:val="20"/>
        </w:rPr>
        <w:t>c</w:t>
      </w:r>
      <w:proofErr w:type="gramEnd"/>
      <w:r w:rsidRPr="00FF2E57">
        <w:rPr>
          <w:rFonts w:ascii="Square721 Ex BT" w:hAnsi="Square721 Ex BT"/>
          <w:sz w:val="20"/>
          <w:szCs w:val="20"/>
        </w:rPr>
        <w:t>. fire brigade; and/or</w:t>
      </w:r>
    </w:p>
    <w:p w:rsidR="00DF1BE0" w:rsidRPr="00FF2E57" w:rsidRDefault="00DF1BE0" w:rsidP="00DF1BE0">
      <w:pPr>
        <w:pStyle w:val="NoSpacing"/>
        <w:rPr>
          <w:rFonts w:ascii="Square721 Ex BT" w:hAnsi="Square721 Ex BT"/>
          <w:sz w:val="24"/>
          <w:szCs w:val="24"/>
        </w:rPr>
      </w:pPr>
      <w:proofErr w:type="gramStart"/>
      <w:r w:rsidRPr="00FF2E57">
        <w:rPr>
          <w:rFonts w:ascii="Square721 Ex BT" w:hAnsi="Square721 Ex BT"/>
          <w:sz w:val="20"/>
          <w:szCs w:val="20"/>
        </w:rPr>
        <w:t>d</w:t>
      </w:r>
      <w:proofErr w:type="gramEnd"/>
      <w:r w:rsidRPr="00FF2E57">
        <w:rPr>
          <w:rFonts w:ascii="Square721 Ex BT" w:hAnsi="Square721 Ex BT"/>
          <w:sz w:val="20"/>
          <w:szCs w:val="20"/>
        </w:rPr>
        <w:t>. police</w:t>
      </w:r>
    </w:p>
    <w:p w:rsidR="00DF1BE0" w:rsidRPr="00FF2E57" w:rsidRDefault="00DF1BE0" w:rsidP="00DF1BE0">
      <w:pPr>
        <w:pStyle w:val="NoSpacing"/>
        <w:rPr>
          <w:rFonts w:ascii="Square721 Ex BT" w:hAnsi="Square721 Ex BT"/>
          <w:sz w:val="24"/>
          <w:szCs w:val="24"/>
        </w:rPr>
      </w:pPr>
    </w:p>
    <w:p w:rsidR="00DF1BE0" w:rsidRPr="00FF2E57" w:rsidRDefault="00DF1BE0" w:rsidP="00DF1BE0">
      <w:pPr>
        <w:pStyle w:val="NoSpacing"/>
        <w:rPr>
          <w:rFonts w:ascii="Square721 Ex BT" w:hAnsi="Square721 Ex BT"/>
          <w:sz w:val="24"/>
          <w:szCs w:val="24"/>
        </w:rPr>
      </w:pPr>
      <w:r w:rsidRPr="00FF2E57">
        <w:rPr>
          <w:rFonts w:ascii="Square721 Ex BT" w:hAnsi="Square721 Ex BT"/>
          <w:sz w:val="20"/>
          <w:szCs w:val="20"/>
        </w:rPr>
        <w:t>Give the ambulance/fire brigade/police the following information:</w:t>
      </w:r>
    </w:p>
    <w:p w:rsidR="00DF1BE0" w:rsidRPr="00FF2E57" w:rsidRDefault="00DF1BE0" w:rsidP="00DF1BE0">
      <w:pPr>
        <w:pStyle w:val="NoSpacing"/>
        <w:numPr>
          <w:ilvl w:val="0"/>
          <w:numId w:val="31"/>
        </w:numPr>
        <w:rPr>
          <w:rFonts w:ascii="Square721 Ex BT" w:hAnsi="Square721 Ex BT"/>
          <w:sz w:val="24"/>
          <w:szCs w:val="24"/>
        </w:rPr>
      </w:pPr>
      <w:r w:rsidRPr="00FF2E57">
        <w:rPr>
          <w:rFonts w:ascii="Square721 Ex BT" w:hAnsi="Square721 Ex BT"/>
          <w:sz w:val="20"/>
          <w:szCs w:val="20"/>
        </w:rPr>
        <w:t>nature of emergency</w:t>
      </w:r>
    </w:p>
    <w:p w:rsidR="00DF1BE0" w:rsidRPr="00FF2E57" w:rsidRDefault="00DF1BE0" w:rsidP="00DF1BE0">
      <w:pPr>
        <w:pStyle w:val="NoSpacing"/>
        <w:numPr>
          <w:ilvl w:val="0"/>
          <w:numId w:val="31"/>
        </w:numPr>
        <w:rPr>
          <w:rFonts w:ascii="Square721 Ex BT" w:hAnsi="Square721 Ex BT"/>
          <w:sz w:val="24"/>
          <w:szCs w:val="24"/>
        </w:rPr>
      </w:pPr>
      <w:r w:rsidRPr="00FF2E57">
        <w:rPr>
          <w:rFonts w:ascii="Square721 Ex BT" w:hAnsi="Square721 Ex BT"/>
          <w:sz w:val="20"/>
          <w:szCs w:val="20"/>
        </w:rPr>
        <w:t>location of the emergency</w:t>
      </w:r>
    </w:p>
    <w:p w:rsidR="00DF1BE0" w:rsidRPr="00FF2E57" w:rsidRDefault="00DF1BE0" w:rsidP="00DF1BE0">
      <w:pPr>
        <w:pStyle w:val="NoSpacing"/>
        <w:numPr>
          <w:ilvl w:val="0"/>
          <w:numId w:val="31"/>
        </w:numPr>
        <w:rPr>
          <w:rFonts w:ascii="Square721 Ex BT" w:hAnsi="Square721 Ex BT"/>
          <w:sz w:val="24"/>
          <w:szCs w:val="24"/>
        </w:rPr>
      </w:pPr>
      <w:r w:rsidRPr="00FF2E57">
        <w:rPr>
          <w:rFonts w:ascii="Square721 Ex BT" w:hAnsi="Square721 Ex BT"/>
          <w:sz w:val="20"/>
          <w:szCs w:val="20"/>
        </w:rPr>
        <w:t>assistance required</w:t>
      </w:r>
    </w:p>
    <w:p w:rsidR="00DF1BE0" w:rsidRPr="00FF2E57" w:rsidRDefault="00DF1BE0" w:rsidP="00DF1BE0">
      <w:pPr>
        <w:pStyle w:val="NoSpacing"/>
        <w:numPr>
          <w:ilvl w:val="0"/>
          <w:numId w:val="31"/>
        </w:numPr>
        <w:rPr>
          <w:rFonts w:ascii="Square721 Ex BT" w:hAnsi="Square721 Ex BT"/>
          <w:sz w:val="24"/>
          <w:szCs w:val="24"/>
        </w:rPr>
      </w:pPr>
      <w:r w:rsidRPr="00FF2E57">
        <w:rPr>
          <w:rFonts w:ascii="Square721 Ex BT" w:hAnsi="Square721 Ex BT"/>
          <w:sz w:val="20"/>
          <w:szCs w:val="20"/>
        </w:rPr>
        <w:t xml:space="preserve">site contact number – </w:t>
      </w:r>
      <w:r w:rsidRPr="00FF2E57">
        <w:rPr>
          <w:rFonts w:ascii="Square721 Ex BT" w:hAnsi="Square721 Ex BT"/>
          <w:b/>
          <w:bCs/>
          <w:sz w:val="20"/>
          <w:szCs w:val="20"/>
        </w:rPr>
        <w:t>0400 722 111</w:t>
      </w:r>
    </w:p>
    <w:p w:rsidR="00DF1BE0" w:rsidRPr="00FF2E57" w:rsidRDefault="00DF1BE0" w:rsidP="00DF1BE0">
      <w:pPr>
        <w:pStyle w:val="NoSpacing"/>
        <w:numPr>
          <w:ilvl w:val="0"/>
          <w:numId w:val="31"/>
        </w:numPr>
        <w:rPr>
          <w:rFonts w:ascii="Square721 Ex BT" w:hAnsi="Square721 Ex BT"/>
          <w:sz w:val="24"/>
          <w:szCs w:val="24"/>
        </w:rPr>
      </w:pPr>
      <w:r w:rsidRPr="00FF2E57">
        <w:rPr>
          <w:rFonts w:ascii="Square721 Ex BT" w:hAnsi="Square721 Ex BT"/>
          <w:sz w:val="20"/>
          <w:szCs w:val="20"/>
        </w:rPr>
        <w:t>any other relevant information</w:t>
      </w:r>
    </w:p>
    <w:p w:rsidR="00DF1BE0" w:rsidRPr="00FF2E57" w:rsidRDefault="00DF1BE0" w:rsidP="00DF1BE0">
      <w:pPr>
        <w:pStyle w:val="NoSpacing"/>
        <w:rPr>
          <w:rFonts w:ascii="Square721 Ex BT" w:hAnsi="Square721 Ex BT"/>
          <w:sz w:val="24"/>
          <w:szCs w:val="24"/>
        </w:rPr>
      </w:pPr>
    </w:p>
    <w:p w:rsidR="00DF1BE0" w:rsidRPr="00FF2E57" w:rsidRDefault="00DF1BE0" w:rsidP="00DF1BE0">
      <w:pPr>
        <w:pStyle w:val="NoSpacing"/>
        <w:rPr>
          <w:rFonts w:ascii="Square721 Ex BT" w:hAnsi="Square721 Ex BT"/>
          <w:sz w:val="24"/>
          <w:szCs w:val="24"/>
        </w:rPr>
      </w:pPr>
      <w:r w:rsidRPr="00FF2E57">
        <w:rPr>
          <w:rFonts w:ascii="Square721 Ex BT" w:hAnsi="Square721 Ex BT"/>
          <w:sz w:val="20"/>
          <w:szCs w:val="20"/>
        </w:rPr>
        <w:t>Ensure message is clearly understood and wait for instructions or information from the operator. Refer to Site Plan and Google Map for directions.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i/>
          <w:iCs/>
          <w:sz w:val="20"/>
          <w:szCs w:val="20"/>
        </w:rPr>
        <w:t>First Aid</w:t>
      </w:r>
    </w:p>
    <w:p w:rsidR="00FF2E57" w:rsidRDefault="00FF2E57" w:rsidP="00FF2E57">
      <w:pPr>
        <w:pStyle w:val="NoSpacing"/>
        <w:rPr>
          <w:rFonts w:ascii="Square721 Ex BT" w:hAnsi="Square721 Ex BT"/>
          <w:sz w:val="20"/>
          <w:szCs w:val="20"/>
        </w:rPr>
      </w:pPr>
      <w:r w:rsidRPr="00FF2E57">
        <w:rPr>
          <w:rFonts w:ascii="Square721 Ex BT" w:hAnsi="Square721 Ex BT"/>
          <w:sz w:val="20"/>
          <w:szCs w:val="20"/>
        </w:rPr>
        <w:t>All persons requiring first aid treatment are to contact the Site supervisor who will administer the treatment, and record the reason for treatment (accident/incident or illness) in the First Aid Register (located in site shed).</w:t>
      </w:r>
      <w:r w:rsidR="003540B5">
        <w:rPr>
          <w:rFonts w:ascii="Square721 Ex BT" w:hAnsi="Square721 Ex BT"/>
          <w:sz w:val="20"/>
          <w:szCs w:val="20"/>
        </w:rPr>
        <w:t xml:space="preserve"> First Aid kits are available in the shed and vehicles.</w:t>
      </w:r>
    </w:p>
    <w:p w:rsidR="002373AA" w:rsidRDefault="002373AA" w:rsidP="00FF2E57">
      <w:pPr>
        <w:pStyle w:val="NoSpacing"/>
        <w:rPr>
          <w:rFonts w:ascii="Square721 Ex BT" w:hAnsi="Square721 Ex BT"/>
          <w:sz w:val="20"/>
          <w:szCs w:val="20"/>
        </w:rPr>
      </w:pPr>
    </w:p>
    <w:p w:rsidR="002373AA" w:rsidRDefault="002373AA" w:rsidP="00FF2E57">
      <w:pPr>
        <w:pStyle w:val="NoSpacing"/>
        <w:rPr>
          <w:rFonts w:ascii="Square721 Ex BT" w:hAnsi="Square721 Ex BT"/>
          <w:sz w:val="20"/>
          <w:szCs w:val="20"/>
        </w:rPr>
      </w:pPr>
      <w:r>
        <w:rPr>
          <w:rFonts w:ascii="Square721 Ex BT" w:hAnsi="Square721 Ex BT"/>
          <w:sz w:val="20"/>
          <w:szCs w:val="20"/>
        </w:rPr>
        <w:t>Your First Aiders are:</w:t>
      </w:r>
    </w:p>
    <w:p w:rsidR="002373AA" w:rsidRDefault="002373AA" w:rsidP="00FF2E57">
      <w:pPr>
        <w:pStyle w:val="NoSpacing"/>
        <w:rPr>
          <w:rFonts w:ascii="Square721 Ex BT" w:hAnsi="Square721 Ex BT"/>
          <w:sz w:val="20"/>
          <w:szCs w:val="20"/>
        </w:rPr>
      </w:pPr>
    </w:p>
    <w:p w:rsidR="00DF1BE0" w:rsidRDefault="00DF1BE0" w:rsidP="00FF2E57">
      <w:pPr>
        <w:pStyle w:val="NoSpacing"/>
        <w:rPr>
          <w:rFonts w:ascii="Square721 Ex BT" w:hAnsi="Square721 Ex BT"/>
          <w:sz w:val="20"/>
          <w:szCs w:val="20"/>
        </w:rPr>
      </w:pPr>
      <w:r>
        <w:rPr>
          <w:rFonts w:ascii="Square721 Ex BT" w:hAnsi="Square721 Ex BT"/>
          <w:sz w:val="20"/>
          <w:szCs w:val="20"/>
        </w:rPr>
        <w:t xml:space="preserve">Anne-Marie </w:t>
      </w:r>
      <w:proofErr w:type="spellStart"/>
      <w:r>
        <w:rPr>
          <w:rFonts w:ascii="Square721 Ex BT" w:hAnsi="Square721 Ex BT"/>
          <w:sz w:val="20"/>
          <w:szCs w:val="20"/>
        </w:rPr>
        <w:t>Timmermans</w:t>
      </w:r>
      <w:proofErr w:type="spellEnd"/>
    </w:p>
    <w:p w:rsidR="002373AA" w:rsidRPr="00FF2E57" w:rsidRDefault="002373AA" w:rsidP="00FF2E57">
      <w:pPr>
        <w:pStyle w:val="NoSpacing"/>
        <w:rPr>
          <w:rFonts w:ascii="Square721 Ex BT" w:hAnsi="Square721 Ex BT"/>
          <w:sz w:val="24"/>
          <w:szCs w:val="24"/>
        </w:rPr>
      </w:pPr>
      <w:r>
        <w:rPr>
          <w:rFonts w:ascii="Square721 Ex BT" w:hAnsi="Square721 Ex BT"/>
          <w:sz w:val="20"/>
          <w:szCs w:val="20"/>
        </w:rPr>
        <w:t>Peter Dark</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b/>
          <w:bCs/>
          <w:i/>
          <w:iCs/>
          <w:sz w:val="20"/>
          <w:szCs w:val="20"/>
        </w:rPr>
        <w:t>Evacuation</w:t>
      </w: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The site is to be evacuated in the event of fire or any other risk to safety. All personnel on site must evacuate when directed to do so.</w:t>
      </w:r>
    </w:p>
    <w:p w:rsidR="00FF2E57" w:rsidRPr="00FF2E57" w:rsidRDefault="00FF2E57" w:rsidP="00FF2E57">
      <w:pPr>
        <w:pStyle w:val="NoSpacing"/>
        <w:rPr>
          <w:rFonts w:ascii="Square721 Ex BT" w:hAnsi="Square721 Ex BT"/>
          <w:sz w:val="24"/>
          <w:szCs w:val="24"/>
        </w:rPr>
      </w:pPr>
    </w:p>
    <w:p w:rsidR="00FF2E57" w:rsidRPr="00FF2E57" w:rsidRDefault="00FF2E57" w:rsidP="00FF2E57">
      <w:pPr>
        <w:pStyle w:val="NoSpacing"/>
        <w:rPr>
          <w:rFonts w:ascii="Square721 Ex BT" w:hAnsi="Square721 Ex BT"/>
          <w:sz w:val="24"/>
          <w:szCs w:val="24"/>
        </w:rPr>
      </w:pPr>
      <w:r w:rsidRPr="00FF2E57">
        <w:rPr>
          <w:rFonts w:ascii="Square721 Ex BT" w:hAnsi="Square721 Ex BT"/>
          <w:sz w:val="20"/>
          <w:szCs w:val="20"/>
        </w:rPr>
        <w:t xml:space="preserve">The Assembly Area for an evacuation is: </w:t>
      </w:r>
      <w:r w:rsidRPr="00FF2E57">
        <w:rPr>
          <w:rFonts w:ascii="Square721 Ex BT" w:hAnsi="Square721 Ex BT"/>
          <w:b/>
          <w:bCs/>
          <w:sz w:val="20"/>
          <w:szCs w:val="20"/>
        </w:rPr>
        <w:t>Refer to Site Plan</w:t>
      </w:r>
    </w:p>
    <w:p w:rsidR="00FF2E57" w:rsidRPr="00FF2E57" w:rsidRDefault="00FF2E57" w:rsidP="00FF2E57">
      <w:pPr>
        <w:pStyle w:val="NoSpacing"/>
        <w:rPr>
          <w:rFonts w:ascii="Square721 Ex BT" w:hAnsi="Square721 Ex BT"/>
          <w:sz w:val="24"/>
          <w:szCs w:val="24"/>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10</w:t>
      </w:r>
      <w:r w:rsidR="00FF2E57" w:rsidRPr="0088469D">
        <w:rPr>
          <w:rFonts w:ascii="Square721 Ex BT" w:hAnsi="Square721 Ex BT"/>
          <w:b/>
          <w:bCs/>
          <w:sz w:val="20"/>
          <w:szCs w:val="20"/>
        </w:rPr>
        <w:t xml:space="preserve">. Risk Management </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roofErr w:type="spellStart"/>
      <w:r w:rsidRPr="0088469D">
        <w:rPr>
          <w:rFonts w:ascii="Square721 Ex BT" w:hAnsi="Square721 Ex BT"/>
          <w:b/>
          <w:bCs/>
          <w:sz w:val="20"/>
          <w:szCs w:val="20"/>
        </w:rPr>
        <w:t>Specialised</w:t>
      </w:r>
      <w:proofErr w:type="spellEnd"/>
      <w:r w:rsidRPr="0088469D">
        <w:rPr>
          <w:rFonts w:ascii="Square721 Ex BT" w:hAnsi="Square721 Ex BT"/>
          <w:b/>
          <w:bCs/>
          <w:sz w:val="20"/>
          <w:szCs w:val="20"/>
        </w:rPr>
        <w:t xml:space="preserve"> Geo Pty </w:t>
      </w:r>
      <w:proofErr w:type="spellStart"/>
      <w:r w:rsidRPr="0088469D">
        <w:rPr>
          <w:rFonts w:ascii="Square721 Ex BT" w:hAnsi="Square721 Ex BT"/>
          <w:b/>
          <w:bCs/>
          <w:sz w:val="20"/>
          <w:szCs w:val="20"/>
        </w:rPr>
        <w:t>Ltd's</w:t>
      </w:r>
      <w:proofErr w:type="spellEnd"/>
      <w:r w:rsidRPr="0088469D">
        <w:rPr>
          <w:rFonts w:ascii="Square721 Ex BT" w:hAnsi="Square721 Ex BT"/>
          <w:b/>
          <w:bCs/>
          <w:sz w:val="20"/>
          <w:szCs w:val="20"/>
        </w:rPr>
        <w:t xml:space="preserve"> </w:t>
      </w:r>
      <w:r w:rsidRPr="0088469D">
        <w:rPr>
          <w:rFonts w:ascii="Square721 Ex BT" w:hAnsi="Square721 Ex BT"/>
          <w:sz w:val="20"/>
          <w:szCs w:val="20"/>
        </w:rPr>
        <w:t>safety system is based upon proper risk management. The aim is reduce all risks associated with the project to an acceptable level. We manage risk primarily by:</w:t>
      </w:r>
    </w:p>
    <w:p w:rsidR="00FF2E57" w:rsidRPr="0088469D" w:rsidRDefault="00FF2E57" w:rsidP="00FF2E57">
      <w:pPr>
        <w:pStyle w:val="NoSpacing"/>
        <w:rPr>
          <w:rFonts w:ascii="Square721 Ex BT" w:hAnsi="Square721 Ex BT"/>
          <w:sz w:val="20"/>
          <w:szCs w:val="20"/>
        </w:rPr>
      </w:pP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 xml:space="preserve">Use of HAZPAK (refer to </w:t>
      </w:r>
      <w:proofErr w:type="spellStart"/>
      <w:r w:rsidRPr="0088469D">
        <w:rPr>
          <w:rFonts w:ascii="Square721 Ex BT" w:hAnsi="Square721 Ex BT"/>
          <w:sz w:val="20"/>
          <w:szCs w:val="20"/>
        </w:rPr>
        <w:t>WorkCover</w:t>
      </w:r>
      <w:proofErr w:type="spellEnd"/>
      <w:r w:rsidRPr="0088469D">
        <w:rPr>
          <w:rFonts w:ascii="Square721 Ex BT" w:hAnsi="Square721 Ex BT"/>
          <w:sz w:val="20"/>
          <w:szCs w:val="20"/>
        </w:rPr>
        <w:t xml:space="preserve"> NSW)</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Managing Hazardous substances</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Developing and updating SWMSs</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Issues of Permits to Work</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Conducting specific risk studies</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Incident investigation</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 xml:space="preserve">Using qualified and </w:t>
      </w:r>
      <w:proofErr w:type="spellStart"/>
      <w:r w:rsidRPr="0088469D">
        <w:rPr>
          <w:rFonts w:ascii="Square721 Ex BT" w:hAnsi="Square721 Ex BT"/>
          <w:sz w:val="20"/>
          <w:szCs w:val="20"/>
        </w:rPr>
        <w:t>authorised</w:t>
      </w:r>
      <w:proofErr w:type="spellEnd"/>
      <w:r w:rsidRPr="0088469D">
        <w:rPr>
          <w:rFonts w:ascii="Square721 Ex BT" w:hAnsi="Square721 Ex BT"/>
          <w:sz w:val="20"/>
          <w:szCs w:val="20"/>
        </w:rPr>
        <w:t xml:space="preserve"> operators</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Monitoring health</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Regularly inspecting plant and equipment</w:t>
      </w:r>
    </w:p>
    <w:p w:rsidR="00FF2E57" w:rsidRPr="0088469D" w:rsidRDefault="00FF2E57" w:rsidP="00520950">
      <w:pPr>
        <w:pStyle w:val="NoSpacing"/>
        <w:numPr>
          <w:ilvl w:val="0"/>
          <w:numId w:val="32"/>
        </w:numPr>
        <w:rPr>
          <w:rFonts w:ascii="Square721 Ex BT" w:hAnsi="Square721 Ex BT"/>
          <w:sz w:val="20"/>
          <w:szCs w:val="20"/>
        </w:rPr>
      </w:pPr>
      <w:r w:rsidRPr="0088469D">
        <w:rPr>
          <w:rFonts w:ascii="Square721 Ex BT" w:hAnsi="Square721 Ex BT"/>
          <w:sz w:val="20"/>
          <w:szCs w:val="20"/>
        </w:rPr>
        <w:t>Performing regular Job Safety Observations</w:t>
      </w:r>
    </w:p>
    <w:p w:rsidR="002373AA" w:rsidRPr="0088469D" w:rsidRDefault="002373AA" w:rsidP="002373AA">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FF2E57" w:rsidRPr="0088469D" w:rsidRDefault="002373AA" w:rsidP="00FF2E57">
      <w:pPr>
        <w:pStyle w:val="NoSpacing"/>
        <w:rPr>
          <w:rFonts w:ascii="Square721 Ex BT" w:hAnsi="Square721 Ex BT"/>
          <w:sz w:val="20"/>
          <w:szCs w:val="20"/>
        </w:rPr>
      </w:pPr>
      <w:r w:rsidRPr="0088469D">
        <w:rPr>
          <w:rFonts w:ascii="Square721 Ex BT" w:hAnsi="Square721 Ex BT"/>
          <w:b/>
          <w:bCs/>
          <w:sz w:val="20"/>
          <w:szCs w:val="20"/>
        </w:rPr>
        <w:t>1</w:t>
      </w:r>
      <w:r w:rsidR="0088469D">
        <w:rPr>
          <w:rFonts w:ascii="Square721 Ex BT" w:hAnsi="Square721 Ex BT"/>
          <w:b/>
          <w:bCs/>
          <w:sz w:val="20"/>
          <w:szCs w:val="20"/>
        </w:rPr>
        <w:t>1</w:t>
      </w:r>
      <w:r w:rsidR="00FF2E57" w:rsidRPr="0088469D">
        <w:rPr>
          <w:rFonts w:ascii="Square721 Ex BT" w:hAnsi="Square721 Ex BT"/>
          <w:b/>
          <w:bCs/>
          <w:sz w:val="20"/>
          <w:szCs w:val="20"/>
        </w:rPr>
        <w:t xml:space="preserve">. </w:t>
      </w:r>
      <w:proofErr w:type="spellStart"/>
      <w:r w:rsidR="00FF2E57" w:rsidRPr="0088469D">
        <w:rPr>
          <w:rFonts w:ascii="Square721 Ex BT" w:hAnsi="Square721 Ex BT"/>
          <w:b/>
          <w:bCs/>
          <w:sz w:val="20"/>
          <w:szCs w:val="20"/>
        </w:rPr>
        <w:t>Authorisations</w:t>
      </w:r>
      <w:proofErr w:type="spellEnd"/>
      <w:r w:rsidR="00FF2E57" w:rsidRPr="0088469D">
        <w:rPr>
          <w:rFonts w:ascii="Square721 Ex BT" w:hAnsi="Square721 Ex BT"/>
          <w:b/>
          <w:bCs/>
          <w:sz w:val="20"/>
          <w:szCs w:val="20"/>
        </w:rPr>
        <w:t xml:space="preserve"> to Work</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Prior to operating any plant or machinery on site, or doing any prescribed work (Dogging, Rigging,</w:t>
      </w:r>
      <w:r w:rsidR="00520950" w:rsidRPr="0088469D">
        <w:rPr>
          <w:rFonts w:ascii="Square721 Ex BT" w:hAnsi="Square721 Ex BT"/>
          <w:sz w:val="20"/>
          <w:szCs w:val="20"/>
        </w:rPr>
        <w:t xml:space="preserve"> </w:t>
      </w:r>
      <w:proofErr w:type="gramStart"/>
      <w:r w:rsidRPr="0088469D">
        <w:rPr>
          <w:rFonts w:ascii="Square721 Ex BT" w:hAnsi="Square721 Ex BT"/>
          <w:sz w:val="20"/>
          <w:szCs w:val="20"/>
        </w:rPr>
        <w:t>Scaffolding</w:t>
      </w:r>
      <w:proofErr w:type="gramEnd"/>
      <w:r w:rsidRPr="0088469D">
        <w:rPr>
          <w:rFonts w:ascii="Square721 Ex BT" w:hAnsi="Square721 Ex BT"/>
          <w:sz w:val="20"/>
          <w:szCs w:val="20"/>
        </w:rPr>
        <w:t xml:space="preserve"> etc), personnel will need to be </w:t>
      </w:r>
      <w:proofErr w:type="spellStart"/>
      <w:r w:rsidRPr="0088469D">
        <w:rPr>
          <w:rFonts w:ascii="Square721 Ex BT" w:hAnsi="Square721 Ex BT"/>
          <w:sz w:val="20"/>
          <w:szCs w:val="20"/>
        </w:rPr>
        <w:t>authorised</w:t>
      </w:r>
      <w:proofErr w:type="spellEnd"/>
      <w:r w:rsidRPr="0088469D">
        <w:rPr>
          <w:rFonts w:ascii="Square721 Ex BT" w:hAnsi="Square721 Ex BT"/>
          <w:sz w:val="20"/>
          <w:szCs w:val="20"/>
        </w:rPr>
        <w:t xml:space="preserve"> to do that job. </w:t>
      </w:r>
      <w:r w:rsidRPr="0088469D">
        <w:rPr>
          <w:rFonts w:ascii="Square721 Ex BT" w:hAnsi="Square721 Ex BT"/>
          <w:b/>
          <w:bCs/>
          <w:sz w:val="20"/>
          <w:szCs w:val="20"/>
        </w:rPr>
        <w:t xml:space="preserve">Do not operate any machinery unless </w:t>
      </w:r>
      <w:proofErr w:type="spellStart"/>
      <w:r w:rsidRPr="0088469D">
        <w:rPr>
          <w:rFonts w:ascii="Square721 Ex BT" w:hAnsi="Square721 Ex BT"/>
          <w:b/>
          <w:bCs/>
          <w:sz w:val="20"/>
          <w:szCs w:val="20"/>
        </w:rPr>
        <w:t>authorised</w:t>
      </w:r>
      <w:proofErr w:type="spellEnd"/>
      <w:r w:rsidRPr="0088469D">
        <w:rPr>
          <w:rFonts w:ascii="Square721 Ex BT" w:hAnsi="Square721 Ex BT"/>
          <w:b/>
          <w:bCs/>
          <w:sz w:val="20"/>
          <w:szCs w:val="20"/>
        </w:rPr>
        <w:t xml:space="preserve"> to do so. </w:t>
      </w:r>
      <w:r w:rsidRPr="0088469D">
        <w:rPr>
          <w:rFonts w:ascii="Square721 Ex BT" w:hAnsi="Square721 Ex BT"/>
          <w:sz w:val="20"/>
          <w:szCs w:val="20"/>
        </w:rPr>
        <w:t xml:space="preserve">You will not be </w:t>
      </w:r>
      <w:proofErr w:type="spellStart"/>
      <w:r w:rsidRPr="0088469D">
        <w:rPr>
          <w:rFonts w:ascii="Square721 Ex BT" w:hAnsi="Square721 Ex BT"/>
          <w:sz w:val="20"/>
          <w:szCs w:val="20"/>
        </w:rPr>
        <w:t>authorised</w:t>
      </w:r>
      <w:proofErr w:type="spellEnd"/>
      <w:r w:rsidRPr="0088469D">
        <w:rPr>
          <w:rFonts w:ascii="Square721 Ex BT" w:hAnsi="Square721 Ex BT"/>
          <w:sz w:val="20"/>
          <w:szCs w:val="20"/>
        </w:rPr>
        <w:t xml:space="preserve"> to operate machinery unless you have been </w:t>
      </w:r>
      <w:proofErr w:type="spellStart"/>
      <w:r w:rsidRPr="0088469D">
        <w:rPr>
          <w:rFonts w:ascii="Square721 Ex BT" w:hAnsi="Square721 Ex BT"/>
          <w:sz w:val="20"/>
          <w:szCs w:val="20"/>
        </w:rPr>
        <w:t>authorised</w:t>
      </w:r>
      <w:proofErr w:type="spellEnd"/>
      <w:r w:rsidRPr="0088469D">
        <w:rPr>
          <w:rFonts w:ascii="Square721 Ex BT" w:hAnsi="Square721 Ex BT"/>
          <w:sz w:val="20"/>
          <w:szCs w:val="20"/>
        </w:rPr>
        <w:t xml:space="preserve"> by </w:t>
      </w:r>
      <w:proofErr w:type="spellStart"/>
      <w:r w:rsidRPr="0088469D">
        <w:rPr>
          <w:rFonts w:ascii="Square721 Ex BT" w:hAnsi="Square721 Ex BT"/>
          <w:b/>
          <w:bCs/>
          <w:sz w:val="20"/>
          <w:szCs w:val="20"/>
        </w:rPr>
        <w:t>Specialised</w:t>
      </w:r>
      <w:proofErr w:type="spellEnd"/>
      <w:r w:rsidRPr="0088469D">
        <w:rPr>
          <w:rFonts w:ascii="Square721 Ex BT" w:hAnsi="Square721 Ex BT"/>
          <w:b/>
          <w:bCs/>
          <w:sz w:val="20"/>
          <w:szCs w:val="20"/>
        </w:rPr>
        <w:t xml:space="preserve"> Geo Pty Ltd</w:t>
      </w:r>
      <w:r w:rsidR="00DF1BE0">
        <w:rPr>
          <w:rFonts w:ascii="Square721 Ex BT" w:hAnsi="Square721 Ex BT"/>
          <w:b/>
          <w:bCs/>
          <w:sz w:val="20"/>
          <w:szCs w:val="20"/>
        </w:rPr>
        <w:t>.</w:t>
      </w:r>
    </w:p>
    <w:p w:rsidR="00FF2E57" w:rsidRPr="0088469D" w:rsidRDefault="00FF2E57" w:rsidP="00FF2E57">
      <w:pPr>
        <w:pStyle w:val="NoSpacing"/>
        <w:rPr>
          <w:rFonts w:ascii="Square721 Ex BT" w:hAnsi="Square721 Ex BT"/>
          <w:sz w:val="20"/>
          <w:szCs w:val="20"/>
        </w:rPr>
      </w:pPr>
    </w:p>
    <w:p w:rsidR="00FF2E57" w:rsidRPr="0088469D" w:rsidRDefault="002373AA" w:rsidP="00FF2E57">
      <w:pPr>
        <w:pStyle w:val="NoSpacing"/>
        <w:rPr>
          <w:rFonts w:ascii="Square721 Ex BT" w:hAnsi="Square721 Ex BT"/>
          <w:sz w:val="20"/>
          <w:szCs w:val="20"/>
        </w:rPr>
      </w:pPr>
      <w:r w:rsidRPr="0088469D">
        <w:rPr>
          <w:rFonts w:ascii="Square721 Ex BT" w:hAnsi="Square721 Ex BT"/>
          <w:b/>
          <w:bCs/>
          <w:sz w:val="20"/>
          <w:szCs w:val="20"/>
        </w:rPr>
        <w:t>1</w:t>
      </w:r>
      <w:r w:rsidR="0088469D">
        <w:rPr>
          <w:rFonts w:ascii="Square721 Ex BT" w:hAnsi="Square721 Ex BT"/>
          <w:b/>
          <w:bCs/>
          <w:sz w:val="20"/>
          <w:szCs w:val="20"/>
        </w:rPr>
        <w:t>2</w:t>
      </w:r>
      <w:r w:rsidR="00FF2E57" w:rsidRPr="0088469D">
        <w:rPr>
          <w:rFonts w:ascii="Square721 Ex BT" w:hAnsi="Square721 Ex BT"/>
          <w:b/>
          <w:bCs/>
          <w:sz w:val="20"/>
          <w:szCs w:val="20"/>
        </w:rPr>
        <w:t xml:space="preserve">. </w:t>
      </w:r>
      <w:proofErr w:type="spellStart"/>
      <w:r w:rsidR="00FF2E57" w:rsidRPr="0088469D">
        <w:rPr>
          <w:rFonts w:ascii="Square721 Ex BT" w:hAnsi="Square721 Ex BT"/>
          <w:b/>
          <w:bCs/>
          <w:sz w:val="20"/>
          <w:szCs w:val="20"/>
        </w:rPr>
        <w:t>Prestarts</w:t>
      </w:r>
      <w:proofErr w:type="spellEnd"/>
      <w:r w:rsidR="00FF2E57" w:rsidRPr="0088469D">
        <w:rPr>
          <w:rFonts w:ascii="Square721 Ex BT" w:hAnsi="Square721 Ex BT"/>
          <w:b/>
          <w:bCs/>
          <w:sz w:val="20"/>
          <w:szCs w:val="20"/>
        </w:rPr>
        <w:t xml:space="preserve"> &amp; Toolbox Talks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roofErr w:type="spellStart"/>
      <w:r w:rsidRPr="0088469D">
        <w:rPr>
          <w:rFonts w:ascii="Square721 Ex BT" w:hAnsi="Square721 Ex BT"/>
          <w:sz w:val="20"/>
          <w:szCs w:val="20"/>
        </w:rPr>
        <w:t>Prestarts</w:t>
      </w:r>
      <w:proofErr w:type="spellEnd"/>
      <w:r w:rsidRPr="0088469D">
        <w:rPr>
          <w:rFonts w:ascii="Square721 Ex BT" w:hAnsi="Square721 Ex BT"/>
          <w:sz w:val="20"/>
          <w:szCs w:val="20"/>
        </w:rPr>
        <w:t xml:space="preserve"> are conducted on a daily basis by the Site Supervisor at the beginning of each shift (unless there is a change that involves a brief). Topics to be discussed are:</w:t>
      </w:r>
    </w:p>
    <w:p w:rsidR="00FF2E57" w:rsidRPr="0088469D" w:rsidRDefault="00FF2E57" w:rsidP="00FF2E57">
      <w:pPr>
        <w:pStyle w:val="NoSpacing"/>
        <w:rPr>
          <w:rFonts w:ascii="Square721 Ex BT" w:hAnsi="Square721 Ex BT"/>
          <w:sz w:val="20"/>
          <w:szCs w:val="20"/>
        </w:rPr>
      </w:pPr>
    </w:p>
    <w:p w:rsidR="00FF2E57" w:rsidRPr="0088469D" w:rsidRDefault="00FF2E57" w:rsidP="00520950">
      <w:pPr>
        <w:pStyle w:val="NoSpacing"/>
        <w:numPr>
          <w:ilvl w:val="0"/>
          <w:numId w:val="33"/>
        </w:numPr>
        <w:rPr>
          <w:rFonts w:ascii="Square721 Ex BT" w:hAnsi="Square721 Ex BT"/>
          <w:sz w:val="20"/>
          <w:szCs w:val="20"/>
        </w:rPr>
      </w:pPr>
      <w:r w:rsidRPr="0088469D">
        <w:rPr>
          <w:rFonts w:ascii="Square721 Ex BT" w:hAnsi="Square721 Ex BT"/>
          <w:sz w:val="20"/>
          <w:szCs w:val="20"/>
        </w:rPr>
        <w:t>Work scheduled for the day</w:t>
      </w:r>
    </w:p>
    <w:p w:rsidR="00FF2E57" w:rsidRPr="0088469D" w:rsidRDefault="00FF2E57" w:rsidP="00520950">
      <w:pPr>
        <w:pStyle w:val="NoSpacing"/>
        <w:numPr>
          <w:ilvl w:val="0"/>
          <w:numId w:val="33"/>
        </w:numPr>
        <w:rPr>
          <w:rFonts w:ascii="Square721 Ex BT" w:hAnsi="Square721 Ex BT"/>
          <w:sz w:val="20"/>
          <w:szCs w:val="20"/>
        </w:rPr>
      </w:pPr>
      <w:r w:rsidRPr="0088469D">
        <w:rPr>
          <w:rFonts w:ascii="Square721 Ex BT" w:hAnsi="Square721 Ex BT"/>
          <w:sz w:val="20"/>
          <w:szCs w:val="20"/>
        </w:rPr>
        <w:t>Other people entering site (subcontractors, visitors) – what they will be undertaking for the day</w:t>
      </w:r>
    </w:p>
    <w:p w:rsidR="00FF2E57" w:rsidRPr="0088469D" w:rsidRDefault="00FF2E57" w:rsidP="00520950">
      <w:pPr>
        <w:pStyle w:val="NoSpacing"/>
        <w:numPr>
          <w:ilvl w:val="0"/>
          <w:numId w:val="33"/>
        </w:numPr>
        <w:rPr>
          <w:rFonts w:ascii="Square721 Ex BT" w:hAnsi="Square721 Ex BT"/>
          <w:sz w:val="20"/>
          <w:szCs w:val="20"/>
        </w:rPr>
      </w:pPr>
      <w:r w:rsidRPr="0088469D">
        <w:rPr>
          <w:rFonts w:ascii="Square721 Ex BT" w:hAnsi="Square721 Ex BT"/>
          <w:sz w:val="20"/>
          <w:szCs w:val="20"/>
        </w:rPr>
        <w:t>Safety precautions to be taken over and above the standard requirements</w:t>
      </w:r>
    </w:p>
    <w:p w:rsidR="00FF2E57" w:rsidRPr="0088469D" w:rsidRDefault="00FF2E57" w:rsidP="00520950">
      <w:pPr>
        <w:pStyle w:val="NoSpacing"/>
        <w:numPr>
          <w:ilvl w:val="0"/>
          <w:numId w:val="33"/>
        </w:numPr>
        <w:rPr>
          <w:rFonts w:ascii="Square721 Ex BT" w:hAnsi="Square721 Ex BT"/>
          <w:sz w:val="20"/>
          <w:szCs w:val="20"/>
        </w:rPr>
      </w:pPr>
      <w:r w:rsidRPr="0088469D">
        <w:rPr>
          <w:rFonts w:ascii="Square721 Ex BT" w:hAnsi="Square721 Ex BT"/>
          <w:sz w:val="20"/>
          <w:szCs w:val="20"/>
        </w:rPr>
        <w:t>All SWMSs. An SWMS must be prepared for all activit</w:t>
      </w:r>
      <w:r w:rsidR="002373AA" w:rsidRPr="0088469D">
        <w:rPr>
          <w:rFonts w:ascii="Square721 Ex BT" w:hAnsi="Square721 Ex BT"/>
          <w:sz w:val="20"/>
          <w:szCs w:val="20"/>
        </w:rPr>
        <w:t>i</w:t>
      </w:r>
      <w:r w:rsidRPr="0088469D">
        <w:rPr>
          <w:rFonts w:ascii="Square721 Ex BT" w:hAnsi="Square721 Ex BT"/>
          <w:sz w:val="20"/>
          <w:szCs w:val="20"/>
        </w:rPr>
        <w:t>es and signed off by all persons undertaking the work</w:t>
      </w:r>
    </w:p>
    <w:p w:rsidR="00FF2E57" w:rsidRPr="0088469D" w:rsidRDefault="00FF2E57" w:rsidP="00520950">
      <w:pPr>
        <w:pStyle w:val="NoSpacing"/>
        <w:numPr>
          <w:ilvl w:val="0"/>
          <w:numId w:val="33"/>
        </w:numPr>
        <w:rPr>
          <w:rFonts w:ascii="Square721 Ex BT" w:hAnsi="Square721 Ex BT"/>
          <w:sz w:val="20"/>
          <w:szCs w:val="20"/>
        </w:rPr>
      </w:pPr>
      <w:r w:rsidRPr="0088469D">
        <w:rPr>
          <w:rFonts w:ascii="Square721 Ex BT" w:hAnsi="Square721 Ex BT"/>
          <w:sz w:val="20"/>
          <w:szCs w:val="20"/>
        </w:rPr>
        <w:t>Hazards and housekeeping</w:t>
      </w:r>
    </w:p>
    <w:p w:rsidR="00FF2E57" w:rsidRPr="0088469D" w:rsidRDefault="00FF2E57" w:rsidP="00520950">
      <w:pPr>
        <w:pStyle w:val="NoSpacing"/>
        <w:numPr>
          <w:ilvl w:val="0"/>
          <w:numId w:val="33"/>
        </w:numPr>
        <w:rPr>
          <w:rFonts w:ascii="Square721 Ex BT" w:hAnsi="Square721 Ex BT"/>
          <w:sz w:val="20"/>
          <w:szCs w:val="20"/>
        </w:rPr>
      </w:pPr>
      <w:r w:rsidRPr="0088469D">
        <w:rPr>
          <w:rFonts w:ascii="Square721 Ex BT" w:hAnsi="Square721 Ex BT"/>
          <w:sz w:val="20"/>
          <w:szCs w:val="20"/>
        </w:rPr>
        <w:t>Daily plant and equipment inspections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As well, there will be weekly tool-box talks held to address spec</w:t>
      </w:r>
      <w:r w:rsidR="002373AA" w:rsidRPr="0088469D">
        <w:rPr>
          <w:rFonts w:ascii="Square721 Ex BT" w:hAnsi="Square721 Ex BT"/>
          <w:sz w:val="20"/>
          <w:szCs w:val="20"/>
        </w:rPr>
        <w:t>i</w:t>
      </w:r>
      <w:r w:rsidRPr="0088469D">
        <w:rPr>
          <w:rFonts w:ascii="Square721 Ex BT" w:hAnsi="Square721 Ex BT"/>
          <w:sz w:val="20"/>
          <w:szCs w:val="20"/>
        </w:rPr>
        <w:t>fic safety topics and to review any incidents that have occurred.</w:t>
      </w: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13.</w:t>
      </w:r>
      <w:r w:rsidR="00FF2E57" w:rsidRPr="0088469D">
        <w:rPr>
          <w:rFonts w:ascii="Square721 Ex BT" w:hAnsi="Square721 Ex BT"/>
          <w:b/>
          <w:bCs/>
          <w:sz w:val="20"/>
          <w:szCs w:val="20"/>
        </w:rPr>
        <w:t xml:space="preserve"> Job Safety Observations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On site, the Site Supervisor is expected to carry out a minimum of one Job Safety Observation (JSO) per shift. The aim of this is to review an activity with the participants in order to see if all safety aspects of the job are being complied with and even more important, to see if safety on site can be improved. All personnel are encouraged to perform JSOs and discuss the results with the Site Supervisor.</w:t>
      </w: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14</w:t>
      </w:r>
      <w:r w:rsidR="00FF2E57" w:rsidRPr="0088469D">
        <w:rPr>
          <w:rFonts w:ascii="Square721 Ex BT" w:hAnsi="Square721 Ex BT"/>
          <w:b/>
          <w:bCs/>
          <w:sz w:val="20"/>
          <w:szCs w:val="20"/>
        </w:rPr>
        <w:t>. Equipment &amp; Apparatus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All equipment (machinery, tools, lifting gear, PPE, etc) must be inspected prior to use. Mobile plant and equipment must be inspected on arrival at site and then on a regular basis. Registers are provided (for </w:t>
      </w:r>
      <w:r w:rsidR="00D43E51" w:rsidRPr="0088469D">
        <w:rPr>
          <w:rFonts w:ascii="Square721 Ex BT" w:hAnsi="Square721 Ex BT"/>
          <w:sz w:val="20"/>
          <w:szCs w:val="20"/>
        </w:rPr>
        <w:t>l</w:t>
      </w:r>
      <w:r w:rsidRPr="0088469D">
        <w:rPr>
          <w:rFonts w:ascii="Square721 Ex BT" w:hAnsi="Square721 Ex BT"/>
          <w:sz w:val="20"/>
          <w:szCs w:val="20"/>
        </w:rPr>
        <w:t xml:space="preserve">ifting equipment, </w:t>
      </w:r>
      <w:r w:rsidR="00D43E51" w:rsidRPr="0088469D">
        <w:rPr>
          <w:rFonts w:ascii="Square721 Ex BT" w:hAnsi="Square721 Ex BT"/>
          <w:sz w:val="20"/>
          <w:szCs w:val="20"/>
        </w:rPr>
        <w:t>m</w:t>
      </w:r>
      <w:r w:rsidRPr="0088469D">
        <w:rPr>
          <w:rFonts w:ascii="Square721 Ex BT" w:hAnsi="Square721 Ex BT"/>
          <w:sz w:val="20"/>
          <w:szCs w:val="20"/>
        </w:rPr>
        <w:t>achinery, etc) and must be updated on a regular basis.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i/>
          <w:iCs/>
          <w:sz w:val="20"/>
          <w:szCs w:val="20"/>
        </w:rPr>
        <w:t>Tagging</w:t>
      </w:r>
    </w:p>
    <w:p w:rsidR="00FF2E57" w:rsidRPr="0088469D" w:rsidRDefault="00D43E51" w:rsidP="00D43E51">
      <w:pPr>
        <w:pStyle w:val="NoSpacing"/>
        <w:rPr>
          <w:rFonts w:ascii="Square721 Ex BT" w:hAnsi="Square721 Ex BT"/>
          <w:sz w:val="20"/>
          <w:szCs w:val="20"/>
        </w:rPr>
      </w:pPr>
      <w:r w:rsidRPr="0088469D">
        <w:rPr>
          <w:rFonts w:ascii="Square721 Ex BT" w:hAnsi="Square721 Ex BT"/>
          <w:sz w:val="20"/>
          <w:szCs w:val="20"/>
        </w:rPr>
        <w:t xml:space="preserve">All electrical </w:t>
      </w:r>
      <w:r w:rsidR="00FF2E57" w:rsidRPr="0088469D">
        <w:rPr>
          <w:rFonts w:ascii="Square721 Ex BT" w:hAnsi="Square721 Ex BT"/>
          <w:sz w:val="20"/>
          <w:szCs w:val="20"/>
        </w:rPr>
        <w:t>equipment including leads and appliances must be checked and tagged 3 monthly (distribution boards, etc) as per Code of Practice, and checked visually by the user before each use. Care must be taken not to drop sharp objects on leads, not to immerse leads in water or damp locations and not to pull leads over sharp edges</w:t>
      </w:r>
      <w:r w:rsidRPr="0088469D">
        <w:rPr>
          <w:rFonts w:ascii="Square721 Ex BT" w:hAnsi="Square721 Ex BT"/>
          <w:sz w:val="20"/>
          <w:szCs w:val="20"/>
        </w:rPr>
        <w:t>.</w:t>
      </w:r>
    </w:p>
    <w:p w:rsidR="00D43E51" w:rsidRPr="0088469D" w:rsidRDefault="00D43E51" w:rsidP="00D43E51">
      <w:pPr>
        <w:pStyle w:val="NoSpacing"/>
        <w:rPr>
          <w:rFonts w:ascii="Square721 Ex BT" w:hAnsi="Square721 Ex BT"/>
          <w:sz w:val="20"/>
          <w:szCs w:val="20"/>
        </w:rPr>
      </w:pPr>
    </w:p>
    <w:p w:rsidR="00FF2E57" w:rsidRPr="0088469D" w:rsidRDefault="00D43E51" w:rsidP="00FF2E57">
      <w:pPr>
        <w:pStyle w:val="NoSpacing"/>
        <w:rPr>
          <w:rFonts w:ascii="Square721 Ex BT" w:hAnsi="Square721 Ex BT"/>
          <w:sz w:val="20"/>
          <w:szCs w:val="20"/>
        </w:rPr>
      </w:pPr>
      <w:r w:rsidRPr="0088469D">
        <w:rPr>
          <w:rFonts w:ascii="Square721 Ex BT" w:hAnsi="Square721 Ex BT"/>
          <w:b/>
          <w:bCs/>
          <w:sz w:val="20"/>
          <w:szCs w:val="20"/>
        </w:rPr>
        <w:t>1</w:t>
      </w:r>
      <w:r w:rsidR="0088469D">
        <w:rPr>
          <w:rFonts w:ascii="Square721 Ex BT" w:hAnsi="Square721 Ex BT"/>
          <w:b/>
          <w:bCs/>
          <w:sz w:val="20"/>
          <w:szCs w:val="20"/>
        </w:rPr>
        <w:t>5</w:t>
      </w:r>
      <w:r w:rsidR="00FF2E57" w:rsidRPr="0088469D">
        <w:rPr>
          <w:rFonts w:ascii="Square721 Ex BT" w:hAnsi="Square721 Ex BT"/>
          <w:b/>
          <w:bCs/>
          <w:sz w:val="20"/>
          <w:szCs w:val="20"/>
        </w:rPr>
        <w:t>. Personal</w:t>
      </w:r>
      <w:r w:rsidRPr="0088469D">
        <w:rPr>
          <w:rFonts w:ascii="Square721 Ex BT" w:hAnsi="Square721 Ex BT"/>
          <w:b/>
          <w:bCs/>
          <w:sz w:val="20"/>
          <w:szCs w:val="20"/>
        </w:rPr>
        <w:t xml:space="preserve"> Protective Equipment</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roofErr w:type="spellStart"/>
      <w:r w:rsidRPr="0088469D">
        <w:rPr>
          <w:rFonts w:ascii="Square721 Ex BT" w:hAnsi="Square721 Ex BT"/>
          <w:b/>
          <w:bCs/>
          <w:sz w:val="20"/>
          <w:szCs w:val="20"/>
        </w:rPr>
        <w:t>Specialised</w:t>
      </w:r>
      <w:proofErr w:type="spellEnd"/>
      <w:r w:rsidRPr="0088469D">
        <w:rPr>
          <w:rFonts w:ascii="Square721 Ex BT" w:hAnsi="Square721 Ex BT"/>
          <w:b/>
          <w:bCs/>
          <w:sz w:val="20"/>
          <w:szCs w:val="20"/>
        </w:rPr>
        <w:t xml:space="preserve"> Geo Pty Ltd</w:t>
      </w:r>
      <w:r w:rsidRPr="0088469D">
        <w:rPr>
          <w:rFonts w:ascii="Square721 Ex BT" w:hAnsi="Square721 Ex BT"/>
          <w:sz w:val="20"/>
          <w:szCs w:val="20"/>
        </w:rPr>
        <w:t xml:space="preserve"> has a procedure for the use of PPE</w:t>
      </w:r>
      <w:r w:rsidR="0088469D">
        <w:rPr>
          <w:rFonts w:ascii="Square721 Ex BT" w:hAnsi="Square721 Ex BT"/>
          <w:sz w:val="20"/>
          <w:szCs w:val="20"/>
        </w:rPr>
        <w:t>, 8049 PPE Policy and Procedure</w:t>
      </w:r>
      <w:r w:rsidRPr="0088469D">
        <w:rPr>
          <w:rFonts w:ascii="Square721 Ex BT" w:hAnsi="Square721 Ex BT"/>
          <w:sz w:val="20"/>
          <w:szCs w:val="20"/>
        </w:rPr>
        <w:t>. It is worn whenever on site. Exceptions only for breaks in work, inside offices/site shed, toilets, inside vehicles/equipment cabins. All personnel must be properly instructed on its use. All PPE must conform to Australian Standards</w:t>
      </w:r>
      <w:r w:rsidR="00D43E51" w:rsidRPr="0088469D">
        <w:rPr>
          <w:rFonts w:ascii="Square721 Ex BT" w:hAnsi="Square721 Ex BT"/>
          <w:sz w:val="20"/>
          <w:szCs w:val="20"/>
        </w:rPr>
        <w:t xml:space="preserve"> and </w:t>
      </w:r>
      <w:r w:rsidR="00DF1BE0">
        <w:rPr>
          <w:rFonts w:ascii="Square721 Ex BT" w:hAnsi="Square721 Ex BT"/>
          <w:sz w:val="20"/>
          <w:szCs w:val="20"/>
        </w:rPr>
        <w:t>Client</w:t>
      </w:r>
      <w:r w:rsidR="00D43E51" w:rsidRPr="0088469D">
        <w:rPr>
          <w:rFonts w:ascii="Square721 Ex BT" w:hAnsi="Square721 Ex BT"/>
          <w:sz w:val="20"/>
          <w:szCs w:val="20"/>
        </w:rPr>
        <w:t xml:space="preserve"> standards</w:t>
      </w:r>
      <w:r w:rsidRPr="0088469D">
        <w:rPr>
          <w:rFonts w:ascii="Square721 Ex BT" w:hAnsi="Square721 Ex BT"/>
          <w:sz w:val="20"/>
          <w:szCs w:val="20"/>
        </w:rPr>
        <w:t>.</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Personnel must wear at all times:</w:t>
      </w:r>
    </w:p>
    <w:p w:rsidR="00FF2E57" w:rsidRPr="0088469D" w:rsidRDefault="00FF2E57" w:rsidP="00FF2E57">
      <w:pPr>
        <w:pStyle w:val="NoSpacing"/>
        <w:rPr>
          <w:rFonts w:ascii="Square721 Ex BT" w:hAnsi="Square721 Ex BT"/>
          <w:sz w:val="20"/>
          <w:szCs w:val="20"/>
        </w:rPr>
      </w:pP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Safety helmet – Industrial standard</w:t>
      </w:r>
      <w:r w:rsidR="00D43E51" w:rsidRPr="0088469D">
        <w:rPr>
          <w:rFonts w:ascii="Square721 Ex BT" w:hAnsi="Square721 Ex BT"/>
          <w:sz w:val="20"/>
          <w:szCs w:val="20"/>
        </w:rPr>
        <w:t>,</w:t>
      </w:r>
      <w:r w:rsidRPr="0088469D">
        <w:rPr>
          <w:rFonts w:ascii="Square721 Ex BT" w:hAnsi="Square721 Ex BT"/>
          <w:sz w:val="20"/>
          <w:szCs w:val="20"/>
        </w:rPr>
        <w:t xml:space="preserve"> (hats or caps must not be worn under hard hats)</w:t>
      </w:r>
      <w:r w:rsidR="00D43E51" w:rsidRPr="0088469D">
        <w:rPr>
          <w:rFonts w:ascii="Square721 Ex BT" w:hAnsi="Square721 Ex BT"/>
          <w:sz w:val="20"/>
          <w:szCs w:val="20"/>
        </w:rPr>
        <w:t xml:space="preserve"> in designated areas</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lastRenderedPageBreak/>
        <w:t>Steel capped boots – no elastic sided boots allowed</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High Visibility long sleeved shirt and trousers, with the sleeves buttoned at the wrist</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Safety glasses</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 xml:space="preserve">Prescription glasses to have CR39 hard coat lens with side shields fitted </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 xml:space="preserve">Hearing Protection in mandatory signed areas or as required by risk assessment </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Respiratory Protection (as required by risk assessment)</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Gloves when working unless specifically exempted by the Site Supervisor as a result of a risk assessment</w:t>
      </w:r>
      <w:r w:rsidR="00D43E51" w:rsidRPr="0088469D">
        <w:rPr>
          <w:rFonts w:ascii="Square721 Ex BT" w:hAnsi="Square721 Ex BT"/>
          <w:sz w:val="20"/>
          <w:szCs w:val="20"/>
        </w:rPr>
        <w:t xml:space="preserve"> – gloves to be of RTIO/BP guidelines</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 xml:space="preserve">Full face shields and safety glasses are required when </w:t>
      </w:r>
      <w:proofErr w:type="spellStart"/>
      <w:r w:rsidRPr="0088469D">
        <w:rPr>
          <w:rFonts w:ascii="Square721 Ex BT" w:hAnsi="Square721 Ex BT"/>
          <w:sz w:val="20"/>
          <w:szCs w:val="20"/>
        </w:rPr>
        <w:t>shotcreting</w:t>
      </w:r>
      <w:proofErr w:type="spellEnd"/>
      <w:r w:rsidRPr="0088469D">
        <w:rPr>
          <w:rFonts w:ascii="Square721 Ex BT" w:hAnsi="Square721 Ex BT"/>
          <w:sz w:val="20"/>
          <w:szCs w:val="20"/>
        </w:rPr>
        <w:t xml:space="preserve"> works</w:t>
      </w:r>
    </w:p>
    <w:p w:rsidR="00D43E51" w:rsidRPr="0088469D" w:rsidRDefault="00D43E51"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Disposable overalls must be worn when mixing grout</w:t>
      </w:r>
    </w:p>
    <w:p w:rsidR="00FF2E57" w:rsidRPr="0088469D" w:rsidRDefault="00FF2E57"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Seat belts must be worn in any vehicle or piece of equipment</w:t>
      </w:r>
    </w:p>
    <w:p w:rsidR="00FF2E57" w:rsidRPr="0088469D" w:rsidRDefault="00D43E51" w:rsidP="00520950">
      <w:pPr>
        <w:pStyle w:val="NoSpacing"/>
        <w:numPr>
          <w:ilvl w:val="0"/>
          <w:numId w:val="34"/>
        </w:numPr>
        <w:rPr>
          <w:rFonts w:ascii="Square721 Ex BT" w:hAnsi="Square721 Ex BT"/>
          <w:sz w:val="20"/>
          <w:szCs w:val="20"/>
        </w:rPr>
      </w:pPr>
      <w:r w:rsidRPr="0088469D">
        <w:rPr>
          <w:rFonts w:ascii="Square721 Ex BT" w:hAnsi="Square721 Ex BT"/>
          <w:sz w:val="20"/>
          <w:szCs w:val="20"/>
        </w:rPr>
        <w:t>Sun protection to</w:t>
      </w:r>
      <w:r w:rsidR="00FF2E57" w:rsidRPr="0088469D">
        <w:rPr>
          <w:rFonts w:ascii="Square721 Ex BT" w:hAnsi="Square721 Ex BT"/>
          <w:sz w:val="20"/>
          <w:szCs w:val="20"/>
        </w:rPr>
        <w:t xml:space="preserve"> be worn when appropriate, including sunscreen, hats or sunglasses</w:t>
      </w:r>
    </w:p>
    <w:p w:rsidR="00FF2E57" w:rsidRPr="0088469D" w:rsidRDefault="00FF2E57" w:rsidP="00FF2E57">
      <w:pPr>
        <w:pStyle w:val="NoSpacing"/>
        <w:rPr>
          <w:rFonts w:ascii="Square721 Ex BT" w:hAnsi="Square721 Ex BT"/>
          <w:sz w:val="20"/>
          <w:szCs w:val="20"/>
        </w:rPr>
      </w:pPr>
    </w:p>
    <w:p w:rsidR="00FF2E57" w:rsidRPr="0088469D" w:rsidRDefault="00D43E51" w:rsidP="00FF2E57">
      <w:pPr>
        <w:pStyle w:val="NoSpacing"/>
        <w:rPr>
          <w:rFonts w:ascii="Square721 Ex BT" w:hAnsi="Square721 Ex BT"/>
          <w:sz w:val="20"/>
          <w:szCs w:val="20"/>
        </w:rPr>
      </w:pPr>
      <w:r w:rsidRPr="0088469D">
        <w:rPr>
          <w:rFonts w:ascii="Square721 Ex BT" w:hAnsi="Square721 Ex BT"/>
          <w:b/>
          <w:bCs/>
          <w:sz w:val="20"/>
          <w:szCs w:val="20"/>
        </w:rPr>
        <w:t>1</w:t>
      </w:r>
      <w:r w:rsidR="0088469D">
        <w:rPr>
          <w:rFonts w:ascii="Square721 Ex BT" w:hAnsi="Square721 Ex BT"/>
          <w:b/>
          <w:bCs/>
          <w:sz w:val="20"/>
          <w:szCs w:val="20"/>
        </w:rPr>
        <w:t>6</w:t>
      </w:r>
      <w:r w:rsidR="00FF2E57" w:rsidRPr="0088469D">
        <w:rPr>
          <w:rFonts w:ascii="Square721 Ex BT" w:hAnsi="Square721 Ex BT"/>
          <w:b/>
          <w:bCs/>
          <w:sz w:val="20"/>
          <w:szCs w:val="20"/>
        </w:rPr>
        <w:t>. Alcohol &amp; Drugs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The consumption of alcohol or drugs on this site is prohibited at all times. If an intoxicated person is found on site, they will be dismissed from site indefinitely.</w:t>
      </w:r>
      <w:r w:rsidR="00D43E51" w:rsidRPr="0088469D">
        <w:rPr>
          <w:rFonts w:ascii="Square721 Ex BT" w:hAnsi="Square721 Ex BT"/>
          <w:sz w:val="20"/>
          <w:szCs w:val="20"/>
        </w:rPr>
        <w:t xml:space="preserve"> </w:t>
      </w:r>
      <w:proofErr w:type="spellStart"/>
      <w:r w:rsidR="00D43E51" w:rsidRPr="0088469D">
        <w:rPr>
          <w:rFonts w:ascii="Square721 Ex BT" w:hAnsi="Square721 Ex BT"/>
          <w:sz w:val="20"/>
          <w:szCs w:val="20"/>
        </w:rPr>
        <w:t>Specialised</w:t>
      </w:r>
      <w:proofErr w:type="spellEnd"/>
      <w:r w:rsidR="00D43E51" w:rsidRPr="0088469D">
        <w:rPr>
          <w:rFonts w:ascii="Square721 Ex BT" w:hAnsi="Square721 Ex BT"/>
          <w:sz w:val="20"/>
          <w:szCs w:val="20"/>
        </w:rPr>
        <w:t xml:space="preserve"> Geo’s and </w:t>
      </w:r>
      <w:r w:rsidR="00DF1BE0">
        <w:rPr>
          <w:rFonts w:ascii="Square721 Ex BT" w:hAnsi="Square721 Ex BT"/>
          <w:sz w:val="20"/>
          <w:szCs w:val="20"/>
        </w:rPr>
        <w:t>Client</w:t>
      </w:r>
      <w:r w:rsidR="0088469D">
        <w:rPr>
          <w:rFonts w:ascii="Square721 Ex BT" w:hAnsi="Square721 Ex BT"/>
          <w:sz w:val="20"/>
          <w:szCs w:val="20"/>
        </w:rPr>
        <w:t xml:space="preserve">, </w:t>
      </w:r>
      <w:r w:rsidR="00D43E51" w:rsidRPr="0088469D">
        <w:rPr>
          <w:rFonts w:ascii="Square721 Ex BT" w:hAnsi="Square721 Ex BT"/>
          <w:sz w:val="20"/>
          <w:szCs w:val="20"/>
        </w:rPr>
        <w:t xml:space="preserve">Drug and Alcohol </w:t>
      </w:r>
      <w:r w:rsidR="0088469D">
        <w:rPr>
          <w:rFonts w:ascii="Square721 Ex BT" w:hAnsi="Square721 Ex BT"/>
          <w:sz w:val="20"/>
          <w:szCs w:val="20"/>
        </w:rPr>
        <w:t>P</w:t>
      </w:r>
      <w:r w:rsidR="00D43E51" w:rsidRPr="0088469D">
        <w:rPr>
          <w:rFonts w:ascii="Square721 Ex BT" w:hAnsi="Square721 Ex BT"/>
          <w:sz w:val="20"/>
          <w:szCs w:val="20"/>
        </w:rPr>
        <w:t xml:space="preserve">olicy </w:t>
      </w:r>
      <w:proofErr w:type="gramStart"/>
      <w:r w:rsidR="00D43E51" w:rsidRPr="0088469D">
        <w:rPr>
          <w:rFonts w:ascii="Square721 Ex BT" w:hAnsi="Square721 Ex BT"/>
          <w:sz w:val="20"/>
          <w:szCs w:val="20"/>
        </w:rPr>
        <w:t>is</w:t>
      </w:r>
      <w:proofErr w:type="gramEnd"/>
      <w:r w:rsidR="00D43E51" w:rsidRPr="0088469D">
        <w:rPr>
          <w:rFonts w:ascii="Square721 Ex BT" w:hAnsi="Square721 Ex BT"/>
          <w:sz w:val="20"/>
          <w:szCs w:val="20"/>
        </w:rPr>
        <w:t xml:space="preserve"> to be adhered to.</w:t>
      </w: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17.</w:t>
      </w:r>
      <w:r w:rsidR="00FF2E57" w:rsidRPr="0088469D">
        <w:rPr>
          <w:rFonts w:ascii="Square721 Ex BT" w:hAnsi="Square721 Ex BT"/>
          <w:b/>
          <w:bCs/>
          <w:sz w:val="20"/>
          <w:szCs w:val="20"/>
        </w:rPr>
        <w:t xml:space="preserve"> Housekeeping</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DO</w:t>
      </w:r>
    </w:p>
    <w:p w:rsidR="00FF2E57" w:rsidRPr="0088469D" w:rsidRDefault="00FF2E57" w:rsidP="00FF2E57">
      <w:pPr>
        <w:pStyle w:val="NoSpacing"/>
        <w:rPr>
          <w:rFonts w:ascii="Square721 Ex BT" w:hAnsi="Square721 Ex BT"/>
          <w:sz w:val="20"/>
          <w:szCs w:val="20"/>
        </w:rPr>
      </w:pP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Gather up and remove debris to keep the work site orderly</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Plan for the adequate disposal of scrap, waste and surplus materials</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Keep the work area and all equipment tidy. Designated areas for waste materials are provided</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Keep passageways, access points, ladders, scaffold and gangways free of material, supplies and obstructions</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 xml:space="preserve">Secure loose or light material that is stored on site </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Keep materials at least 2m (5ft) from openings, rock face edges, excavations or trenches</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Remove or bend over nails protruding from lumber</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Wipe up spills immediately</w:t>
      </w:r>
      <w:r w:rsidR="00D43E51" w:rsidRPr="0088469D">
        <w:rPr>
          <w:rFonts w:ascii="Square721 Ex BT" w:hAnsi="Square721 Ex BT"/>
          <w:sz w:val="20"/>
          <w:szCs w:val="20"/>
        </w:rPr>
        <w:t xml:space="preserve">. Use of spill kit as per </w:t>
      </w:r>
      <w:r w:rsidR="00EC1BAF" w:rsidRPr="0088469D">
        <w:rPr>
          <w:rFonts w:ascii="Square721 Ex BT" w:hAnsi="Square721 Ex BT"/>
          <w:sz w:val="20"/>
          <w:szCs w:val="20"/>
        </w:rPr>
        <w:t>8056 Spill Prevention and Response Policy.</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Keep hoses, power cords, welding leads, etc from laying in heavily travelled walkways or areas</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Cap all exposed reinforcement bars</w:t>
      </w:r>
    </w:p>
    <w:p w:rsidR="00FF2E57" w:rsidRPr="0088469D" w:rsidRDefault="00FF2E57" w:rsidP="00520950">
      <w:pPr>
        <w:pStyle w:val="NoSpacing"/>
        <w:numPr>
          <w:ilvl w:val="0"/>
          <w:numId w:val="35"/>
        </w:numPr>
        <w:rPr>
          <w:rFonts w:ascii="Square721 Ex BT" w:hAnsi="Square721 Ex BT"/>
          <w:sz w:val="20"/>
          <w:szCs w:val="20"/>
        </w:rPr>
      </w:pPr>
      <w:r w:rsidRPr="0088469D">
        <w:rPr>
          <w:rFonts w:ascii="Square721 Ex BT" w:hAnsi="Square721 Ex BT"/>
          <w:sz w:val="20"/>
          <w:szCs w:val="20"/>
        </w:rPr>
        <w:t>Ensure structural openings are covered/protected adequately (</w:t>
      </w:r>
      <w:proofErr w:type="spellStart"/>
      <w:r w:rsidRPr="0088469D">
        <w:rPr>
          <w:rFonts w:ascii="Square721 Ex BT" w:hAnsi="Square721 Ex BT"/>
          <w:sz w:val="20"/>
          <w:szCs w:val="20"/>
        </w:rPr>
        <w:t>eg</w:t>
      </w:r>
      <w:proofErr w:type="spellEnd"/>
      <w:r w:rsidRPr="0088469D">
        <w:rPr>
          <w:rFonts w:ascii="Square721 Ex BT" w:hAnsi="Square721 Ex BT"/>
          <w:sz w:val="20"/>
          <w:szCs w:val="20"/>
        </w:rPr>
        <w:t xml:space="preserve"> sumps, shafts </w:t>
      </w:r>
      <w:proofErr w:type="spellStart"/>
      <w:r w:rsidRPr="0088469D">
        <w:rPr>
          <w:rFonts w:ascii="Square721 Ex BT" w:hAnsi="Square721 Ex BT"/>
          <w:sz w:val="20"/>
          <w:szCs w:val="20"/>
        </w:rPr>
        <w:t>etc</w:t>
      </w:r>
      <w:proofErr w:type="spellEnd"/>
      <w:r w:rsidRPr="0088469D">
        <w:rPr>
          <w:rFonts w:ascii="Square721 Ex BT" w:hAnsi="Square721 Ex BT"/>
          <w:sz w:val="20"/>
          <w:szCs w:val="20"/>
        </w:rPr>
        <w:t>)</w:t>
      </w:r>
    </w:p>
    <w:p w:rsidR="00FF2E57" w:rsidRPr="0088469D" w:rsidRDefault="00FF2E57" w:rsidP="00520950">
      <w:pPr>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DO NOT </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Do not throw tools or other materials</w:t>
      </w: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18</w:t>
      </w:r>
      <w:r w:rsidR="00EC1BAF" w:rsidRPr="0088469D">
        <w:rPr>
          <w:rFonts w:ascii="Square721 Ex BT" w:hAnsi="Square721 Ex BT"/>
          <w:b/>
          <w:bCs/>
          <w:sz w:val="20"/>
          <w:szCs w:val="20"/>
        </w:rPr>
        <w:t>.</w:t>
      </w:r>
      <w:r w:rsidR="00FF2E57" w:rsidRPr="0088469D">
        <w:rPr>
          <w:rFonts w:ascii="Square721 Ex BT" w:hAnsi="Square721 Ex BT"/>
          <w:b/>
          <w:bCs/>
          <w:sz w:val="20"/>
          <w:szCs w:val="20"/>
        </w:rPr>
        <w:t xml:space="preserve"> Working at Heights</w:t>
      </w:r>
    </w:p>
    <w:p w:rsidR="00FF2E57" w:rsidRPr="0088469D" w:rsidRDefault="00FF2E57" w:rsidP="00FF2E57">
      <w:pPr>
        <w:pStyle w:val="NoSpacing"/>
        <w:rPr>
          <w:rFonts w:ascii="Square721 Ex BT" w:hAnsi="Square721 Ex BT"/>
          <w:sz w:val="20"/>
          <w:szCs w:val="20"/>
        </w:rPr>
      </w:pPr>
    </w:p>
    <w:p w:rsidR="00EC1BAF" w:rsidRPr="0088469D" w:rsidRDefault="00EC1BAF" w:rsidP="00FF2E57">
      <w:pPr>
        <w:pStyle w:val="NoSpacing"/>
        <w:rPr>
          <w:rFonts w:ascii="Square721 Ex BT" w:hAnsi="Square721 Ex BT"/>
          <w:sz w:val="20"/>
          <w:szCs w:val="20"/>
        </w:rPr>
      </w:pPr>
      <w:r w:rsidRPr="0088469D">
        <w:rPr>
          <w:rFonts w:ascii="Square721 Ex BT" w:hAnsi="Square721 Ex BT"/>
          <w:sz w:val="20"/>
          <w:szCs w:val="20"/>
        </w:rPr>
        <w:t xml:space="preserve">All personnel to undertake Working at Heights certification and deemed competent, and adherence to </w:t>
      </w:r>
      <w:proofErr w:type="spellStart"/>
      <w:r w:rsidRPr="0088469D">
        <w:rPr>
          <w:rFonts w:ascii="Square721 Ex BT" w:hAnsi="Square721 Ex BT"/>
          <w:sz w:val="20"/>
          <w:szCs w:val="20"/>
        </w:rPr>
        <w:t>Specialised</w:t>
      </w:r>
      <w:proofErr w:type="spellEnd"/>
      <w:r w:rsidRPr="0088469D">
        <w:rPr>
          <w:rFonts w:ascii="Square721 Ex BT" w:hAnsi="Square721 Ex BT"/>
          <w:sz w:val="20"/>
          <w:szCs w:val="20"/>
        </w:rPr>
        <w:t xml:space="preserve"> Geo’</w:t>
      </w:r>
      <w:r w:rsidR="0088469D">
        <w:rPr>
          <w:rFonts w:ascii="Square721 Ex BT" w:hAnsi="Square721 Ex BT"/>
          <w:sz w:val="20"/>
          <w:szCs w:val="20"/>
        </w:rPr>
        <w:t xml:space="preserve">s Safety for </w:t>
      </w:r>
      <w:r w:rsidRPr="0088469D">
        <w:rPr>
          <w:rFonts w:ascii="Square721 Ex BT" w:hAnsi="Square721 Ex BT"/>
          <w:sz w:val="20"/>
          <w:szCs w:val="20"/>
        </w:rPr>
        <w:t>Working at Heights Procedure.</w:t>
      </w:r>
    </w:p>
    <w:p w:rsidR="00EC1BAF" w:rsidRPr="0088469D" w:rsidRDefault="00EC1BAF"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lastRenderedPageBreak/>
        <w:t>Safe access to all work areas is required and area below secured to prevent entry.</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Any person having to perform works above 1.8m must be supplied with and operate from a fully completed scaffold, or other acceptable working platform or safety device, </w:t>
      </w:r>
      <w:proofErr w:type="spellStart"/>
      <w:r w:rsidRPr="0088469D">
        <w:rPr>
          <w:rFonts w:ascii="Square721 Ex BT" w:hAnsi="Square721 Ex BT"/>
          <w:sz w:val="20"/>
          <w:szCs w:val="20"/>
        </w:rPr>
        <w:t>eg</w:t>
      </w:r>
      <w:proofErr w:type="spellEnd"/>
      <w:r w:rsidRPr="0088469D">
        <w:rPr>
          <w:rFonts w:ascii="Square721 Ex BT" w:hAnsi="Square721 Ex BT"/>
          <w:sz w:val="20"/>
          <w:szCs w:val="20"/>
        </w:rPr>
        <w:t xml:space="preserve"> EWP or safety harness. A certified </w:t>
      </w:r>
      <w:proofErr w:type="spellStart"/>
      <w:r w:rsidRPr="0088469D">
        <w:rPr>
          <w:rFonts w:ascii="Square721 Ex BT" w:hAnsi="Square721 Ex BT"/>
          <w:sz w:val="20"/>
          <w:szCs w:val="20"/>
        </w:rPr>
        <w:t>scaffolder</w:t>
      </w:r>
      <w:proofErr w:type="spellEnd"/>
      <w:r w:rsidRPr="0088469D">
        <w:rPr>
          <w:rFonts w:ascii="Square721 Ex BT" w:hAnsi="Square721 Ex BT"/>
          <w:sz w:val="20"/>
          <w:szCs w:val="20"/>
        </w:rPr>
        <w:t xml:space="preserve"> must erect scaffold over 3 </w:t>
      </w:r>
      <w:proofErr w:type="spellStart"/>
      <w:r w:rsidRPr="0088469D">
        <w:rPr>
          <w:rFonts w:ascii="Square721 Ex BT" w:hAnsi="Square721 Ex BT"/>
          <w:sz w:val="20"/>
          <w:szCs w:val="20"/>
        </w:rPr>
        <w:t>metres</w:t>
      </w:r>
      <w:proofErr w:type="spellEnd"/>
      <w:r w:rsidRPr="0088469D">
        <w:rPr>
          <w:rFonts w:ascii="Square721 Ex BT" w:hAnsi="Square721 Ex BT"/>
          <w:sz w:val="20"/>
          <w:szCs w:val="20"/>
        </w:rPr>
        <w:t xml:space="preserve"> high.</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When using a ladder, it must project 1m above the roof, a ladder bracket to be used to secure at head where possible &amp; check rubber feet and contact with ground prior to every use.</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19</w:t>
      </w:r>
      <w:r w:rsidR="00FF2E57" w:rsidRPr="0088469D">
        <w:rPr>
          <w:rFonts w:ascii="Square721 Ex BT" w:hAnsi="Square721 Ex BT"/>
          <w:b/>
          <w:bCs/>
          <w:sz w:val="20"/>
          <w:szCs w:val="20"/>
        </w:rPr>
        <w:t xml:space="preserve">. Environment </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Everyone has a duty of care to the environment and it is important that everyone is aware of this as the penalties for breach is significant. It is in </w:t>
      </w:r>
      <w:proofErr w:type="spellStart"/>
      <w:r w:rsidRPr="0088469D">
        <w:rPr>
          <w:rFonts w:ascii="Square721 Ex BT" w:hAnsi="Square721 Ex BT"/>
          <w:b/>
          <w:bCs/>
          <w:sz w:val="20"/>
          <w:szCs w:val="20"/>
        </w:rPr>
        <w:t>Specialised</w:t>
      </w:r>
      <w:proofErr w:type="spellEnd"/>
      <w:r w:rsidRPr="0088469D">
        <w:rPr>
          <w:rFonts w:ascii="Square721 Ex BT" w:hAnsi="Square721 Ex BT"/>
          <w:b/>
          <w:bCs/>
          <w:sz w:val="20"/>
          <w:szCs w:val="20"/>
        </w:rPr>
        <w:t xml:space="preserve"> Geo Pty </w:t>
      </w:r>
      <w:proofErr w:type="spellStart"/>
      <w:r w:rsidRPr="0088469D">
        <w:rPr>
          <w:rFonts w:ascii="Square721 Ex BT" w:hAnsi="Square721 Ex BT"/>
          <w:b/>
          <w:bCs/>
          <w:sz w:val="20"/>
          <w:szCs w:val="20"/>
        </w:rPr>
        <w:t>Ltd's</w:t>
      </w:r>
      <w:proofErr w:type="spellEnd"/>
      <w:r w:rsidRPr="0088469D">
        <w:rPr>
          <w:rFonts w:ascii="Square721 Ex BT" w:hAnsi="Square721 Ex BT"/>
          <w:b/>
          <w:bCs/>
          <w:sz w:val="20"/>
          <w:szCs w:val="20"/>
        </w:rPr>
        <w:t xml:space="preserve"> </w:t>
      </w:r>
      <w:r w:rsidRPr="0088469D">
        <w:rPr>
          <w:rFonts w:ascii="Square721 Ex BT" w:hAnsi="Square721 Ex BT"/>
          <w:sz w:val="20"/>
          <w:szCs w:val="20"/>
        </w:rPr>
        <w:t>interest to ensure personnel understand and comply with its Environmental System.</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i/>
          <w:iCs/>
          <w:sz w:val="20"/>
          <w:szCs w:val="20"/>
        </w:rPr>
        <w:t>Reporting environmental problems</w:t>
      </w: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To report any environmental problems, notify the Site Supervisor immediately and/or refer to the Emergency procedure previously explained.</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i/>
          <w:iCs/>
          <w:sz w:val="20"/>
          <w:szCs w:val="20"/>
        </w:rPr>
        <w:t>Environmental Requirements</w:t>
      </w: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To ensure compliance with environmental legislation and </w:t>
      </w:r>
      <w:proofErr w:type="spellStart"/>
      <w:r w:rsidRPr="0088469D">
        <w:rPr>
          <w:rFonts w:ascii="Square721 Ex BT" w:hAnsi="Square721 Ex BT"/>
          <w:b/>
          <w:bCs/>
          <w:sz w:val="20"/>
          <w:szCs w:val="20"/>
        </w:rPr>
        <w:t>Specialised</w:t>
      </w:r>
      <w:proofErr w:type="spellEnd"/>
      <w:r w:rsidRPr="0088469D">
        <w:rPr>
          <w:rFonts w:ascii="Square721 Ex BT" w:hAnsi="Square721 Ex BT"/>
          <w:b/>
          <w:bCs/>
          <w:sz w:val="20"/>
          <w:szCs w:val="20"/>
        </w:rPr>
        <w:t xml:space="preserve"> Geo Pty </w:t>
      </w:r>
      <w:proofErr w:type="spellStart"/>
      <w:r w:rsidRPr="0088469D">
        <w:rPr>
          <w:rFonts w:ascii="Square721 Ex BT" w:hAnsi="Square721 Ex BT"/>
          <w:b/>
          <w:bCs/>
          <w:sz w:val="20"/>
          <w:szCs w:val="20"/>
        </w:rPr>
        <w:t>Ltd's</w:t>
      </w:r>
      <w:proofErr w:type="spellEnd"/>
      <w:r w:rsidRPr="0088469D">
        <w:rPr>
          <w:rFonts w:ascii="Square721 Ex BT" w:hAnsi="Square721 Ex BT"/>
          <w:b/>
          <w:bCs/>
          <w:sz w:val="20"/>
          <w:szCs w:val="20"/>
        </w:rPr>
        <w:t xml:space="preserve"> </w:t>
      </w:r>
      <w:r w:rsidR="004C62A4" w:rsidRPr="0088469D">
        <w:rPr>
          <w:rFonts w:ascii="Square721 Ex BT" w:hAnsi="Square721 Ex BT"/>
          <w:sz w:val="20"/>
          <w:szCs w:val="20"/>
        </w:rPr>
        <w:t xml:space="preserve">Environmental Management System and </w:t>
      </w:r>
      <w:r w:rsidR="00DF1BE0">
        <w:rPr>
          <w:rFonts w:ascii="Square721 Ex BT" w:hAnsi="Square721 Ex BT"/>
          <w:sz w:val="20"/>
          <w:szCs w:val="20"/>
        </w:rPr>
        <w:t>Client</w:t>
      </w:r>
      <w:r w:rsidR="004C62A4" w:rsidRPr="0088469D">
        <w:rPr>
          <w:rFonts w:ascii="Square721 Ex BT" w:hAnsi="Square721 Ex BT"/>
          <w:sz w:val="20"/>
          <w:szCs w:val="20"/>
        </w:rPr>
        <w:t xml:space="preserve"> standards and policies, </w:t>
      </w:r>
      <w:r w:rsidRPr="0088469D">
        <w:rPr>
          <w:rFonts w:ascii="Square721 Ex BT" w:hAnsi="Square721 Ex BT"/>
          <w:sz w:val="20"/>
          <w:szCs w:val="20"/>
        </w:rPr>
        <w:t>the following issues should be observed:</w:t>
      </w:r>
    </w:p>
    <w:p w:rsidR="00FF2E57" w:rsidRPr="0088469D" w:rsidRDefault="00FF2E57" w:rsidP="00FF2E57">
      <w:pPr>
        <w:pStyle w:val="NoSpacing"/>
        <w:rPr>
          <w:rFonts w:ascii="Square721 Ex BT" w:hAnsi="Square721 Ex BT"/>
          <w:sz w:val="20"/>
          <w:szCs w:val="20"/>
        </w:rPr>
      </w:pP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Where possible waste is to be recycled or reused on site</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 xml:space="preserve">Waste is not to be buried on site </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Erosion and sediment control measures are to be adopted and in place prior to any excavation work</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Poten</w:t>
      </w:r>
      <w:r w:rsidR="004C62A4" w:rsidRPr="0088469D">
        <w:rPr>
          <w:rFonts w:ascii="Square721 Ex BT" w:hAnsi="Square721 Ex BT"/>
          <w:sz w:val="20"/>
          <w:szCs w:val="20"/>
        </w:rPr>
        <w:t>tial pollutants are to be store</w:t>
      </w:r>
      <w:r w:rsidRPr="0088469D">
        <w:rPr>
          <w:rFonts w:ascii="Square721 Ex BT" w:hAnsi="Square721 Ex BT"/>
          <w:sz w:val="20"/>
          <w:szCs w:val="20"/>
        </w:rPr>
        <w:t>d away from drains or waterways</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Do not wash brushes or dispose of chemicals or hazardous substances into drains</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Ensure machinery is regularly serviced and ensure any leaks or spills are cleaned up immediately</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Obtain approval from the Contract Supervisor prior to clearing any vegetation</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Reduce air contamination by maintaining effective mufflers and exhaust on equipment and reducing rising dust</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 xml:space="preserve">Reduce dust using alternative techniques (water barrier protection) </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 xml:space="preserve">Establish procedures for control of wet trades and concrete waste </w:t>
      </w:r>
    </w:p>
    <w:p w:rsidR="00FF2E57" w:rsidRPr="0088469D" w:rsidRDefault="00FF2E57" w:rsidP="00520950">
      <w:pPr>
        <w:pStyle w:val="NoSpacing"/>
        <w:numPr>
          <w:ilvl w:val="0"/>
          <w:numId w:val="36"/>
        </w:numPr>
        <w:rPr>
          <w:rFonts w:ascii="Square721 Ex BT" w:hAnsi="Square721 Ex BT"/>
          <w:sz w:val="20"/>
          <w:szCs w:val="20"/>
        </w:rPr>
      </w:pPr>
      <w:r w:rsidRPr="0088469D">
        <w:rPr>
          <w:rFonts w:ascii="Square721 Ex BT" w:hAnsi="Square721 Ex BT"/>
          <w:sz w:val="20"/>
          <w:szCs w:val="20"/>
        </w:rPr>
        <w:t>Only operate noise generating machinery at times permitted under the legislation</w:t>
      </w: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20</w:t>
      </w:r>
      <w:r w:rsidR="00FF2E57" w:rsidRPr="0088469D">
        <w:rPr>
          <w:rFonts w:ascii="Square721 Ex BT" w:hAnsi="Square721 Ex BT"/>
          <w:b/>
          <w:bCs/>
          <w:sz w:val="20"/>
          <w:szCs w:val="20"/>
        </w:rPr>
        <w:t>. Hazardous Substances</w:t>
      </w:r>
    </w:p>
    <w:p w:rsidR="00FF2E57" w:rsidRPr="0088469D" w:rsidRDefault="00FF2E57" w:rsidP="00FF2E57">
      <w:pPr>
        <w:pStyle w:val="NoSpacing"/>
        <w:rPr>
          <w:rFonts w:ascii="Square721 Ex BT" w:hAnsi="Square721 Ex BT"/>
          <w:sz w:val="20"/>
          <w:szCs w:val="20"/>
        </w:rPr>
      </w:pPr>
    </w:p>
    <w:p w:rsidR="00803860" w:rsidRPr="0088469D" w:rsidRDefault="00803860" w:rsidP="00FF2E57">
      <w:pPr>
        <w:pStyle w:val="NoSpacing"/>
        <w:rPr>
          <w:rFonts w:ascii="Square721 Ex BT" w:hAnsi="Square721 Ex BT"/>
          <w:sz w:val="20"/>
          <w:szCs w:val="20"/>
        </w:rPr>
      </w:pPr>
      <w:r w:rsidRPr="0088469D">
        <w:rPr>
          <w:rFonts w:ascii="Square721 Ex BT" w:hAnsi="Square721 Ex BT"/>
          <w:sz w:val="20"/>
          <w:szCs w:val="20"/>
        </w:rPr>
        <w:t xml:space="preserve">Adherence to </w:t>
      </w:r>
      <w:bookmarkStart w:id="0" w:name="_GoBack"/>
      <w:bookmarkEnd w:id="0"/>
      <w:r w:rsidRPr="0088469D">
        <w:rPr>
          <w:rFonts w:ascii="Square721 Ex BT" w:hAnsi="Square721 Ex BT"/>
          <w:sz w:val="20"/>
          <w:szCs w:val="20"/>
        </w:rPr>
        <w:t>Hazardous Substances and Dangerous Goods Management Policy is to be maintained at all times including standards and policies of RTIO/BP.</w:t>
      </w:r>
    </w:p>
    <w:p w:rsidR="00803860" w:rsidRPr="0088469D" w:rsidRDefault="00803860"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lastRenderedPageBreak/>
        <w:t xml:space="preserve">Site Supervisor is to approve any material or substances before bringing them on site. Material Safety Data Sheets (MSDS) are provided on site for each item (refer to folder). Correct PPE must be </w:t>
      </w:r>
      <w:proofErr w:type="gramStart"/>
      <w:r w:rsidRPr="0088469D">
        <w:rPr>
          <w:rFonts w:ascii="Square721 Ex BT" w:hAnsi="Square721 Ex BT"/>
          <w:sz w:val="20"/>
          <w:szCs w:val="20"/>
        </w:rPr>
        <w:t>used/worn</w:t>
      </w:r>
      <w:proofErr w:type="gramEnd"/>
      <w:r w:rsidRPr="0088469D">
        <w:rPr>
          <w:rFonts w:ascii="Square721 Ex BT" w:hAnsi="Square721 Ex BT"/>
          <w:sz w:val="20"/>
          <w:szCs w:val="20"/>
        </w:rPr>
        <w:t xml:space="preserve"> when handling these items.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Material or substance must be stored in the area allocated. Before using the material or substance, MSDS must be read and clearly understood. Ask Site Supervisor if unsure. All containers will be clearly </w:t>
      </w:r>
      <w:proofErr w:type="spellStart"/>
      <w:r w:rsidRPr="0088469D">
        <w:rPr>
          <w:rFonts w:ascii="Square721 Ex BT" w:hAnsi="Square721 Ex BT"/>
          <w:sz w:val="20"/>
          <w:szCs w:val="20"/>
        </w:rPr>
        <w:t>labelled</w:t>
      </w:r>
      <w:proofErr w:type="spellEnd"/>
      <w:r w:rsidRPr="0088469D">
        <w:rPr>
          <w:rFonts w:ascii="Square721 Ex BT" w:hAnsi="Square721 Ex BT"/>
          <w:sz w:val="20"/>
          <w:szCs w:val="20"/>
        </w:rPr>
        <w:t>.</w:t>
      </w: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21</w:t>
      </w:r>
      <w:r w:rsidR="00FF2E57" w:rsidRPr="0088469D">
        <w:rPr>
          <w:rFonts w:ascii="Square721 Ex BT" w:hAnsi="Square721 Ex BT"/>
          <w:b/>
          <w:bCs/>
          <w:sz w:val="20"/>
          <w:szCs w:val="20"/>
        </w:rPr>
        <w:t>. Heat Stress</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 xml:space="preserve">Heat stress is an ever present danger when working in Australia, especially in summer. To </w:t>
      </w:r>
      <w:proofErr w:type="spellStart"/>
      <w:r w:rsidRPr="0088469D">
        <w:rPr>
          <w:rFonts w:ascii="Square721 Ex BT" w:hAnsi="Square721 Ex BT"/>
          <w:sz w:val="20"/>
          <w:szCs w:val="20"/>
        </w:rPr>
        <w:t>minimise</w:t>
      </w:r>
      <w:proofErr w:type="spellEnd"/>
      <w:r w:rsidRPr="0088469D">
        <w:rPr>
          <w:rFonts w:ascii="Square721 Ex BT" w:hAnsi="Square721 Ex BT"/>
          <w:sz w:val="20"/>
          <w:szCs w:val="20"/>
        </w:rPr>
        <w:t xml:space="preserve"> the effect of heat stress, personnel should:</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Wear a wide brimmed cover on the hard hat</w:t>
      </w: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Keep up fluid intake</w:t>
      </w: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Take regular breaks in high temperatures</w:t>
      </w: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Maintain PPE – especially long sleeves</w:t>
      </w: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Look after one another – signs of heat stress include pallor, redness of face, over- sweating, dizziness and drowsiness</w:t>
      </w:r>
    </w:p>
    <w:p w:rsidR="00FF2E57" w:rsidRPr="0088469D" w:rsidRDefault="00FF2E57"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22</w:t>
      </w:r>
      <w:r w:rsidR="00FF2E57" w:rsidRPr="0088469D">
        <w:rPr>
          <w:rFonts w:ascii="Square721 Ex BT" w:hAnsi="Square721 Ex BT"/>
          <w:b/>
          <w:bCs/>
          <w:sz w:val="20"/>
          <w:szCs w:val="20"/>
        </w:rPr>
        <w:t>. Smoking Policy</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sz w:val="20"/>
          <w:szCs w:val="20"/>
        </w:rPr>
        <w:t>Smoking is permitted on this site in designated areas only.</w:t>
      </w:r>
      <w:r w:rsidR="00803860" w:rsidRPr="0088469D">
        <w:rPr>
          <w:rFonts w:ascii="Square721 Ex BT" w:hAnsi="Square721 Ex BT"/>
          <w:sz w:val="20"/>
          <w:szCs w:val="20"/>
        </w:rPr>
        <w:t xml:space="preserve"> No smoking is allowed in construction area. No lighters, matches are to be taken into the construction area.</w:t>
      </w:r>
      <w:r w:rsidRPr="0088469D">
        <w:rPr>
          <w:rFonts w:ascii="Square721 Ex BT" w:hAnsi="Square721 Ex BT"/>
          <w:sz w:val="20"/>
          <w:szCs w:val="20"/>
        </w:rPr>
        <w:t xml:space="preserve"> All personnel on site have an obligation to dispose of sources of ignition. </w:t>
      </w:r>
    </w:p>
    <w:p w:rsidR="00803860" w:rsidRPr="0088469D" w:rsidRDefault="00803860" w:rsidP="00FF2E57">
      <w:pPr>
        <w:pStyle w:val="NoSpacing"/>
        <w:rPr>
          <w:rFonts w:ascii="Square721 Ex BT" w:hAnsi="Square721 Ex BT"/>
          <w:sz w:val="20"/>
          <w:szCs w:val="20"/>
        </w:rPr>
      </w:pPr>
    </w:p>
    <w:p w:rsidR="00FF2E57" w:rsidRPr="0088469D" w:rsidRDefault="0088469D" w:rsidP="00FF2E57">
      <w:pPr>
        <w:pStyle w:val="NoSpacing"/>
        <w:rPr>
          <w:rFonts w:ascii="Square721 Ex BT" w:hAnsi="Square721 Ex BT"/>
          <w:sz w:val="20"/>
          <w:szCs w:val="20"/>
        </w:rPr>
      </w:pPr>
      <w:r>
        <w:rPr>
          <w:rFonts w:ascii="Square721 Ex BT" w:hAnsi="Square721 Ex BT"/>
          <w:b/>
          <w:bCs/>
          <w:sz w:val="20"/>
          <w:szCs w:val="20"/>
        </w:rPr>
        <w:t>23</w:t>
      </w:r>
      <w:r w:rsidR="00FF2E57" w:rsidRPr="0088469D">
        <w:rPr>
          <w:rFonts w:ascii="Square721 Ex BT" w:hAnsi="Square721 Ex BT"/>
          <w:b/>
          <w:bCs/>
          <w:sz w:val="20"/>
          <w:szCs w:val="20"/>
        </w:rPr>
        <w:t>. Mobile Telephones</w:t>
      </w:r>
    </w:p>
    <w:p w:rsidR="00FF2E57" w:rsidRPr="0088469D" w:rsidRDefault="00FF2E57" w:rsidP="00FF2E57">
      <w:pPr>
        <w:pStyle w:val="NoSpacing"/>
        <w:rPr>
          <w:rFonts w:ascii="Square721 Ex BT" w:hAnsi="Square721 Ex BT"/>
          <w:sz w:val="20"/>
          <w:szCs w:val="20"/>
        </w:rPr>
      </w:pPr>
    </w:p>
    <w:p w:rsidR="00FF2E57" w:rsidRPr="0088469D" w:rsidRDefault="003540B5" w:rsidP="00FF2E57">
      <w:pPr>
        <w:pStyle w:val="NoSpacing"/>
        <w:rPr>
          <w:rFonts w:ascii="Square721 Ex BT" w:hAnsi="Square721 Ex BT"/>
          <w:sz w:val="20"/>
          <w:szCs w:val="20"/>
        </w:rPr>
      </w:pPr>
      <w:r w:rsidRPr="0088469D">
        <w:rPr>
          <w:rFonts w:ascii="Square721 Ex BT" w:hAnsi="Square721 Ex BT"/>
          <w:sz w:val="20"/>
          <w:szCs w:val="20"/>
        </w:rPr>
        <w:t>Use of mobile phones is prohibited within the construction area. Mobile phones are to be switched off prior to entering the area. Usage is only available within the site shed.</w:t>
      </w:r>
    </w:p>
    <w:p w:rsidR="003540B5" w:rsidRPr="0088469D" w:rsidRDefault="003540B5"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sz w:val="20"/>
          <w:szCs w:val="20"/>
        </w:rPr>
        <w:t>2</w:t>
      </w:r>
      <w:r w:rsidR="0088469D">
        <w:rPr>
          <w:rFonts w:ascii="Square721 Ex BT" w:hAnsi="Square721 Ex BT"/>
          <w:b/>
          <w:bCs/>
          <w:sz w:val="20"/>
          <w:szCs w:val="20"/>
        </w:rPr>
        <w:t>4</w:t>
      </w:r>
      <w:r w:rsidRPr="0088469D">
        <w:rPr>
          <w:rFonts w:ascii="Square721 Ex BT" w:hAnsi="Square721 Ex BT"/>
          <w:b/>
          <w:bCs/>
          <w:sz w:val="20"/>
          <w:szCs w:val="20"/>
        </w:rPr>
        <w:t>. Perimeter Fencing &amp; Safety Signage</w:t>
      </w:r>
    </w:p>
    <w:p w:rsidR="00FF2E57" w:rsidRPr="0088469D" w:rsidRDefault="00FF2E57" w:rsidP="00FF2E57">
      <w:pPr>
        <w:pStyle w:val="NoSpacing"/>
        <w:rPr>
          <w:rFonts w:ascii="Square721 Ex BT" w:hAnsi="Square721 Ex BT"/>
          <w:sz w:val="20"/>
          <w:szCs w:val="20"/>
        </w:rPr>
      </w:pPr>
    </w:p>
    <w:p w:rsidR="00FF2E57" w:rsidRPr="0088469D" w:rsidRDefault="003540B5" w:rsidP="00FF2E57">
      <w:pPr>
        <w:pStyle w:val="NoSpacing"/>
        <w:rPr>
          <w:rFonts w:ascii="Square721 Ex BT" w:hAnsi="Square721 Ex BT"/>
          <w:sz w:val="20"/>
          <w:szCs w:val="20"/>
        </w:rPr>
      </w:pPr>
      <w:r w:rsidRPr="0088469D">
        <w:rPr>
          <w:rFonts w:ascii="Square721 Ex BT" w:hAnsi="Square721 Ex BT"/>
          <w:sz w:val="20"/>
          <w:szCs w:val="20"/>
        </w:rPr>
        <w:t xml:space="preserve">Existing, </w:t>
      </w:r>
      <w:r w:rsidR="00FF2E57" w:rsidRPr="0088469D">
        <w:rPr>
          <w:rFonts w:ascii="Square721 Ex BT" w:hAnsi="Square721 Ex BT"/>
          <w:sz w:val="20"/>
          <w:szCs w:val="20"/>
        </w:rPr>
        <w:t>including any temporary barricades, perimeter fencing and safety signage are to be maintained throughout the project.</w:t>
      </w: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r w:rsidRPr="0088469D">
        <w:rPr>
          <w:rFonts w:ascii="Square721 Ex BT" w:hAnsi="Square721 Ex BT"/>
          <w:b/>
          <w:bCs/>
          <w:sz w:val="20"/>
          <w:szCs w:val="20"/>
        </w:rPr>
        <w:t xml:space="preserve">Record </w:t>
      </w:r>
      <w:proofErr w:type="gramStart"/>
      <w:r w:rsidRPr="0088469D">
        <w:rPr>
          <w:rFonts w:ascii="Square721 Ex BT" w:hAnsi="Square721 Ex BT"/>
          <w:b/>
          <w:bCs/>
          <w:sz w:val="20"/>
          <w:szCs w:val="20"/>
        </w:rPr>
        <w:t>Of</w:t>
      </w:r>
      <w:proofErr w:type="gramEnd"/>
      <w:r w:rsidRPr="0088469D">
        <w:rPr>
          <w:rFonts w:ascii="Square721 Ex BT" w:hAnsi="Square721 Ex BT"/>
          <w:b/>
          <w:bCs/>
          <w:sz w:val="20"/>
          <w:szCs w:val="20"/>
        </w:rPr>
        <w:t xml:space="preserve"> Induction Training</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487"/>
        <w:gridCol w:w="4459"/>
        <w:gridCol w:w="4671"/>
      </w:tblGrid>
      <w:tr w:rsidR="00FF2E57" w:rsidRPr="0088469D" w:rsidTr="00FF2E57">
        <w:trPr>
          <w:tblCellSpacing w:w="0" w:type="dxa"/>
        </w:trPr>
        <w:tc>
          <w:tcPr>
            <w:tcW w:w="7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r w:rsidRPr="0088469D">
              <w:rPr>
                <w:rFonts w:ascii="Square721 Ex BT" w:hAnsi="Square721 Ex BT"/>
                <w:b/>
                <w:bCs/>
                <w:sz w:val="20"/>
                <w:szCs w:val="20"/>
              </w:rPr>
              <w:t>Date:</w:t>
            </w:r>
          </w:p>
        </w:tc>
        <w:tc>
          <w:tcPr>
            <w:tcW w:w="21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r w:rsidRPr="0088469D">
              <w:rPr>
                <w:rFonts w:ascii="Square721 Ex BT" w:hAnsi="Square721 Ex BT"/>
                <w:b/>
                <w:bCs/>
                <w:sz w:val="20"/>
                <w:szCs w:val="20"/>
              </w:rPr>
              <w:t>Name:</w:t>
            </w:r>
          </w:p>
        </w:tc>
        <w:tc>
          <w:tcPr>
            <w:tcW w:w="22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r w:rsidRPr="0088469D">
              <w:rPr>
                <w:rFonts w:ascii="Square721 Ex BT" w:hAnsi="Square721 Ex BT"/>
                <w:b/>
                <w:bCs/>
                <w:sz w:val="20"/>
                <w:szCs w:val="20"/>
              </w:rPr>
              <w:t>Signature:</w:t>
            </w:r>
          </w:p>
        </w:tc>
      </w:tr>
      <w:tr w:rsidR="00FF2E57" w:rsidRPr="0088469D" w:rsidTr="00FF2E57">
        <w:trPr>
          <w:tblCellSpacing w:w="0" w:type="dxa"/>
        </w:trPr>
        <w:tc>
          <w:tcPr>
            <w:tcW w:w="7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c>
          <w:tcPr>
            <w:tcW w:w="21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c>
          <w:tcPr>
            <w:tcW w:w="22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r>
      <w:tr w:rsidR="00FF2E57" w:rsidRPr="0088469D" w:rsidTr="00FF2E57">
        <w:trPr>
          <w:tblCellSpacing w:w="0" w:type="dxa"/>
        </w:trPr>
        <w:tc>
          <w:tcPr>
            <w:tcW w:w="7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c>
          <w:tcPr>
            <w:tcW w:w="21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c>
          <w:tcPr>
            <w:tcW w:w="22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r>
      <w:tr w:rsidR="00FF2E57" w:rsidRPr="0088469D" w:rsidTr="00FF2E57">
        <w:trPr>
          <w:tblCellSpacing w:w="0" w:type="dxa"/>
        </w:trPr>
        <w:tc>
          <w:tcPr>
            <w:tcW w:w="7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c>
          <w:tcPr>
            <w:tcW w:w="21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c>
          <w:tcPr>
            <w:tcW w:w="2200" w:type="pct"/>
            <w:tcBorders>
              <w:top w:val="outset" w:sz="6" w:space="0" w:color="000000"/>
              <w:left w:val="outset" w:sz="6" w:space="0" w:color="000000"/>
              <w:bottom w:val="outset" w:sz="6" w:space="0" w:color="000000"/>
              <w:right w:val="outset" w:sz="6" w:space="0" w:color="000000"/>
            </w:tcBorders>
            <w:hideMark/>
          </w:tcPr>
          <w:p w:rsidR="00FF2E57" w:rsidRPr="0088469D" w:rsidRDefault="00FF2E57" w:rsidP="00FF2E57">
            <w:pPr>
              <w:pStyle w:val="NoSpacing"/>
              <w:rPr>
                <w:rFonts w:ascii="Square721 Ex BT" w:hAnsi="Square721 Ex BT"/>
                <w:sz w:val="20"/>
                <w:szCs w:val="20"/>
              </w:rPr>
            </w:pPr>
          </w:p>
        </w:tc>
      </w:tr>
    </w:tbl>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FF2E57" w:rsidRPr="0088469D" w:rsidRDefault="00FF2E57" w:rsidP="00FF2E57">
      <w:pPr>
        <w:pStyle w:val="NoSpacing"/>
        <w:rPr>
          <w:rFonts w:ascii="Square721 Ex BT" w:hAnsi="Square721 Ex BT"/>
          <w:sz w:val="20"/>
          <w:szCs w:val="20"/>
        </w:rPr>
      </w:pPr>
    </w:p>
    <w:p w:rsidR="001B40B2" w:rsidRPr="0088469D" w:rsidRDefault="001B40B2" w:rsidP="00FF2E57">
      <w:pPr>
        <w:pStyle w:val="NoSpacing"/>
        <w:rPr>
          <w:rFonts w:ascii="Square721 Ex BT" w:hAnsi="Square721 Ex BT"/>
          <w:sz w:val="20"/>
          <w:szCs w:val="20"/>
        </w:rPr>
      </w:pPr>
    </w:p>
    <w:sectPr w:rsidR="001B40B2" w:rsidRPr="0088469D" w:rsidSect="00FF2E57">
      <w:headerReference w:type="even" r:id="rId9"/>
      <w:headerReference w:type="default" r:id="rId10"/>
      <w:footerReference w:type="even" r:id="rId11"/>
      <w:footerReference w:type="default" r:id="rId12"/>
      <w:headerReference w:type="first" r:id="rId13"/>
      <w:footerReference w:type="first" r:id="rId14"/>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871" w:rsidRDefault="00AE2871" w:rsidP="00FF2E57">
      <w:r>
        <w:separator/>
      </w:r>
    </w:p>
  </w:endnote>
  <w:endnote w:type="continuationSeparator" w:id="0">
    <w:p w:rsidR="00AE2871" w:rsidRDefault="00AE2871" w:rsidP="00FF2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quare721 Ex BT">
    <w:panose1 w:val="020B0507020202060203"/>
    <w:charset w:val="00"/>
    <w:family w:val="swiss"/>
    <w:pitch w:val="variable"/>
    <w:sig w:usb0="00000087" w:usb1="00000000" w:usb2="00000000" w:usb3="00000000" w:csb0="0000001B" w:csb1="00000000"/>
  </w:font>
  <w:font w:name="Square721 BdEx BT">
    <w:panose1 w:val="020B0907030502060203"/>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C4" w:rsidRDefault="005211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F29" w:rsidRPr="00940923" w:rsidRDefault="00B57F29" w:rsidP="00B57F29">
    <w:pPr>
      <w:pStyle w:val="Footer"/>
      <w:jc w:val="center"/>
      <w:rPr>
        <w:rFonts w:ascii="Square721 Ex BT" w:hAnsi="Square721 Ex BT"/>
      </w:rPr>
    </w:pPr>
    <w:r w:rsidRPr="00940923">
      <w:rPr>
        <w:rFonts w:ascii="Square721 Ex BT" w:hAnsi="Square721 Ex BT"/>
        <w:sz w:val="20"/>
        <w:szCs w:val="20"/>
      </w:rPr>
      <w:t>“UNCONTROLLED WHEN PRINTED”</w:t>
    </w:r>
  </w:p>
  <w:p w:rsidR="00520950" w:rsidRPr="00940923" w:rsidRDefault="00DF1BE0">
    <w:pPr>
      <w:pStyle w:val="Footer"/>
      <w:rPr>
        <w:rFonts w:ascii="Square721 Ex BT" w:hAnsi="Square721 Ex BT"/>
        <w:sz w:val="16"/>
        <w:szCs w:val="16"/>
      </w:rPr>
    </w:pPr>
    <w:r>
      <w:fldChar w:fldCharType="begin"/>
    </w:r>
    <w:r>
      <w:instrText xml:space="preserve"> FILENAME  \p  \* MERGEFORMAT </w:instrText>
    </w:r>
    <w:r>
      <w:fldChar w:fldCharType="separate"/>
    </w:r>
    <w:r w:rsidR="00EC5F35" w:rsidRPr="00EC5F35">
      <w:rPr>
        <w:rFonts w:ascii="Square721 Ex BT" w:hAnsi="Square721 Ex BT"/>
        <w:noProof/>
        <w:sz w:val="16"/>
        <w:szCs w:val="16"/>
      </w:rPr>
      <w:t>Z:\Specialised Geo\Office\Business Management System\IBMS\Revised Master Register\6000 HSEQ\Training\Site Induction.docx</w:t>
    </w:r>
    <w:r>
      <w:rPr>
        <w:rFonts w:ascii="Square721 Ex BT" w:hAnsi="Square721 Ex BT"/>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C4" w:rsidRDefault="005211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871" w:rsidRDefault="00AE2871" w:rsidP="00FF2E57">
      <w:r>
        <w:separator/>
      </w:r>
    </w:p>
  </w:footnote>
  <w:footnote w:type="continuationSeparator" w:id="0">
    <w:p w:rsidR="00AE2871" w:rsidRDefault="00AE2871" w:rsidP="00FF2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C4" w:rsidRDefault="005211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950" w:rsidRPr="00FF2E57" w:rsidRDefault="000C795E" w:rsidP="000C795E">
    <w:pPr>
      <w:pStyle w:val="Header"/>
      <w:jc w:val="right"/>
      <w:rPr>
        <w:rFonts w:ascii="Square721 BdEx BT" w:hAnsi="Square721 BdEx BT"/>
        <w:color w:val="00B050"/>
        <w:sz w:val="32"/>
        <w:szCs w:val="32"/>
      </w:rPr>
    </w:pPr>
    <w:r>
      <w:rPr>
        <w:rFonts w:ascii="Square721 BdEx BT" w:hAnsi="Square721 BdEx BT"/>
        <w:noProof/>
        <w:color w:val="00B050"/>
        <w:sz w:val="32"/>
        <w:szCs w:val="32"/>
        <w:lang w:val="en-AU" w:eastAsia="en-AU"/>
      </w:rPr>
      <w:drawing>
        <wp:inline distT="0" distB="0" distL="0" distR="0">
          <wp:extent cx="799864" cy="755117"/>
          <wp:effectExtent l="19050" t="0" r="236" b="0"/>
          <wp:docPr id="1" name="Picture 0" descr="Specialised_GE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ialised_GEO_LOGO.jpg"/>
                  <pic:cNvPicPr/>
                </pic:nvPicPr>
                <pic:blipFill>
                  <a:blip r:embed="rId1"/>
                  <a:stretch>
                    <a:fillRect/>
                  </a:stretch>
                </pic:blipFill>
                <pic:spPr>
                  <a:xfrm>
                    <a:off x="0" y="0"/>
                    <a:ext cx="803742" cy="758778"/>
                  </a:xfrm>
                  <a:prstGeom prst="rect">
                    <a:avLst/>
                  </a:prstGeom>
                </pic:spPr>
              </pic:pic>
            </a:graphicData>
          </a:graphic>
        </wp:inline>
      </w:drawing>
    </w:r>
  </w:p>
  <w:p w:rsidR="00520950" w:rsidRDefault="005209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C4" w:rsidRDefault="005211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4F2D"/>
    <w:multiLevelType w:val="multilevel"/>
    <w:tmpl w:val="72DC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92B4A"/>
    <w:multiLevelType w:val="hybridMultilevel"/>
    <w:tmpl w:val="C6FC51F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805A58"/>
    <w:multiLevelType w:val="hybridMultilevel"/>
    <w:tmpl w:val="366C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BE6C96"/>
    <w:multiLevelType w:val="hybridMultilevel"/>
    <w:tmpl w:val="1BBC6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5166B1"/>
    <w:multiLevelType w:val="hybridMultilevel"/>
    <w:tmpl w:val="9CF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8C1672"/>
    <w:multiLevelType w:val="multilevel"/>
    <w:tmpl w:val="7580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123D82"/>
    <w:multiLevelType w:val="multilevel"/>
    <w:tmpl w:val="CEF89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23800"/>
    <w:multiLevelType w:val="multilevel"/>
    <w:tmpl w:val="1BDAD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52783F"/>
    <w:multiLevelType w:val="hybridMultilevel"/>
    <w:tmpl w:val="A13A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35C55"/>
    <w:multiLevelType w:val="hybridMultilevel"/>
    <w:tmpl w:val="0324F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9E1E6B"/>
    <w:multiLevelType w:val="hybridMultilevel"/>
    <w:tmpl w:val="A8DED174"/>
    <w:lvl w:ilvl="0" w:tplc="98A22B7C">
      <w:start w:val="1"/>
      <w:numFmt w:val="decimal"/>
      <w:lvlText w:val="%1."/>
      <w:lvlJc w:val="left"/>
      <w:pPr>
        <w:ind w:left="735" w:hanging="37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DD8270D"/>
    <w:multiLevelType w:val="hybridMultilevel"/>
    <w:tmpl w:val="BFB28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F885938"/>
    <w:multiLevelType w:val="multilevel"/>
    <w:tmpl w:val="FEFA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7C5A78"/>
    <w:multiLevelType w:val="hybridMultilevel"/>
    <w:tmpl w:val="580C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58563C"/>
    <w:multiLevelType w:val="multilevel"/>
    <w:tmpl w:val="FEEE7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7D016E"/>
    <w:multiLevelType w:val="hybridMultilevel"/>
    <w:tmpl w:val="263C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BD0261"/>
    <w:multiLevelType w:val="hybridMultilevel"/>
    <w:tmpl w:val="FDB6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6F6BF7"/>
    <w:multiLevelType w:val="hybridMultilevel"/>
    <w:tmpl w:val="6AAA6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D657CB"/>
    <w:multiLevelType w:val="multilevel"/>
    <w:tmpl w:val="9250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695226"/>
    <w:multiLevelType w:val="hybridMultilevel"/>
    <w:tmpl w:val="94E82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6B60B3"/>
    <w:multiLevelType w:val="hybridMultilevel"/>
    <w:tmpl w:val="1EB2F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7B12F3"/>
    <w:multiLevelType w:val="multilevel"/>
    <w:tmpl w:val="6B7C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C6225E"/>
    <w:multiLevelType w:val="multilevel"/>
    <w:tmpl w:val="5970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6A4065"/>
    <w:multiLevelType w:val="multilevel"/>
    <w:tmpl w:val="3D50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263FCC"/>
    <w:multiLevelType w:val="multilevel"/>
    <w:tmpl w:val="5BCE6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481BB7"/>
    <w:multiLevelType w:val="multilevel"/>
    <w:tmpl w:val="13D2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FF55D4"/>
    <w:multiLevelType w:val="multilevel"/>
    <w:tmpl w:val="EE8E4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FF32F9F"/>
    <w:multiLevelType w:val="multilevel"/>
    <w:tmpl w:val="5664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601062"/>
    <w:multiLevelType w:val="multilevel"/>
    <w:tmpl w:val="884C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4156F1"/>
    <w:multiLevelType w:val="hybridMultilevel"/>
    <w:tmpl w:val="3716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DE7DB8"/>
    <w:multiLevelType w:val="multilevel"/>
    <w:tmpl w:val="9180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AC1BA4"/>
    <w:multiLevelType w:val="hybridMultilevel"/>
    <w:tmpl w:val="0DC0D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B61DEB"/>
    <w:multiLevelType w:val="hybridMultilevel"/>
    <w:tmpl w:val="D88CF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1B78A0"/>
    <w:multiLevelType w:val="multilevel"/>
    <w:tmpl w:val="C7A0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2E0F80"/>
    <w:multiLevelType w:val="multilevel"/>
    <w:tmpl w:val="C4E07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C81C74"/>
    <w:multiLevelType w:val="multilevel"/>
    <w:tmpl w:val="9B7A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7D14D3C"/>
    <w:multiLevelType w:val="multilevel"/>
    <w:tmpl w:val="87683C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D5E60B8"/>
    <w:multiLevelType w:val="hybridMultilevel"/>
    <w:tmpl w:val="5D68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22"/>
  </w:num>
  <w:num w:numId="4">
    <w:abstractNumId w:val="36"/>
  </w:num>
  <w:num w:numId="5">
    <w:abstractNumId w:val="26"/>
  </w:num>
  <w:num w:numId="6">
    <w:abstractNumId w:val="12"/>
  </w:num>
  <w:num w:numId="7">
    <w:abstractNumId w:val="30"/>
  </w:num>
  <w:num w:numId="8">
    <w:abstractNumId w:val="6"/>
  </w:num>
  <w:num w:numId="9">
    <w:abstractNumId w:val="28"/>
  </w:num>
  <w:num w:numId="10">
    <w:abstractNumId w:val="21"/>
  </w:num>
  <w:num w:numId="11">
    <w:abstractNumId w:val="23"/>
  </w:num>
  <w:num w:numId="12">
    <w:abstractNumId w:val="5"/>
  </w:num>
  <w:num w:numId="13">
    <w:abstractNumId w:val="18"/>
  </w:num>
  <w:num w:numId="14">
    <w:abstractNumId w:val="14"/>
  </w:num>
  <w:num w:numId="15">
    <w:abstractNumId w:val="33"/>
  </w:num>
  <w:num w:numId="16">
    <w:abstractNumId w:val="27"/>
  </w:num>
  <w:num w:numId="17">
    <w:abstractNumId w:val="7"/>
  </w:num>
  <w:num w:numId="18">
    <w:abstractNumId w:val="34"/>
  </w:num>
  <w:num w:numId="19">
    <w:abstractNumId w:val="35"/>
  </w:num>
  <w:num w:numId="20">
    <w:abstractNumId w:val="24"/>
  </w:num>
  <w:num w:numId="21">
    <w:abstractNumId w:val="20"/>
  </w:num>
  <w:num w:numId="22">
    <w:abstractNumId w:val="31"/>
  </w:num>
  <w:num w:numId="23">
    <w:abstractNumId w:val="4"/>
  </w:num>
  <w:num w:numId="24">
    <w:abstractNumId w:val="15"/>
  </w:num>
  <w:num w:numId="25">
    <w:abstractNumId w:val="37"/>
  </w:num>
  <w:num w:numId="26">
    <w:abstractNumId w:val="1"/>
  </w:num>
  <w:num w:numId="27">
    <w:abstractNumId w:val="9"/>
  </w:num>
  <w:num w:numId="28">
    <w:abstractNumId w:val="13"/>
  </w:num>
  <w:num w:numId="29">
    <w:abstractNumId w:val="2"/>
  </w:num>
  <w:num w:numId="30">
    <w:abstractNumId w:val="19"/>
  </w:num>
  <w:num w:numId="31">
    <w:abstractNumId w:val="29"/>
  </w:num>
  <w:num w:numId="32">
    <w:abstractNumId w:val="16"/>
  </w:num>
  <w:num w:numId="33">
    <w:abstractNumId w:val="3"/>
  </w:num>
  <w:num w:numId="34">
    <w:abstractNumId w:val="32"/>
  </w:num>
  <w:num w:numId="35">
    <w:abstractNumId w:val="17"/>
  </w:num>
  <w:num w:numId="36">
    <w:abstractNumId w:val="8"/>
  </w:num>
  <w:num w:numId="37">
    <w:abstractNumId w:val="11"/>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FF2E57"/>
    <w:rsid w:val="00021415"/>
    <w:rsid w:val="00086533"/>
    <w:rsid w:val="000966AC"/>
    <w:rsid w:val="000C723A"/>
    <w:rsid w:val="000C795E"/>
    <w:rsid w:val="000E51E6"/>
    <w:rsid w:val="00121452"/>
    <w:rsid w:val="00154584"/>
    <w:rsid w:val="001820A1"/>
    <w:rsid w:val="001B40B2"/>
    <w:rsid w:val="002373AA"/>
    <w:rsid w:val="00292963"/>
    <w:rsid w:val="003540B5"/>
    <w:rsid w:val="004C62A4"/>
    <w:rsid w:val="004D5691"/>
    <w:rsid w:val="00520950"/>
    <w:rsid w:val="005211C4"/>
    <w:rsid w:val="00632B4F"/>
    <w:rsid w:val="00645591"/>
    <w:rsid w:val="0067020A"/>
    <w:rsid w:val="006B4142"/>
    <w:rsid w:val="00776D92"/>
    <w:rsid w:val="007A54E3"/>
    <w:rsid w:val="007D22C8"/>
    <w:rsid w:val="007E6B41"/>
    <w:rsid w:val="00803860"/>
    <w:rsid w:val="00882BAC"/>
    <w:rsid w:val="0088469D"/>
    <w:rsid w:val="00940923"/>
    <w:rsid w:val="00975E4C"/>
    <w:rsid w:val="00A82B85"/>
    <w:rsid w:val="00AE06D4"/>
    <w:rsid w:val="00AE2871"/>
    <w:rsid w:val="00B57F29"/>
    <w:rsid w:val="00B946CE"/>
    <w:rsid w:val="00BC0AD7"/>
    <w:rsid w:val="00BF6708"/>
    <w:rsid w:val="00C05E24"/>
    <w:rsid w:val="00C27348"/>
    <w:rsid w:val="00CE5AE3"/>
    <w:rsid w:val="00D421E1"/>
    <w:rsid w:val="00D43E51"/>
    <w:rsid w:val="00DF1BE0"/>
    <w:rsid w:val="00E45D21"/>
    <w:rsid w:val="00EC1BAF"/>
    <w:rsid w:val="00EC496A"/>
    <w:rsid w:val="00EC5F35"/>
    <w:rsid w:val="00F14FB7"/>
    <w:rsid w:val="00F41B25"/>
    <w:rsid w:val="00FF2E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rules v:ext="edit">
        <o:r id="V:Rule3" type="connector" idref="#_x0000_s1031"/>
        <o:r id="V:Rule4"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0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2E57"/>
    <w:pPr>
      <w:spacing w:before="100" w:beforeAutospacing="1" w:after="119"/>
    </w:pPr>
    <w:rPr>
      <w:rFonts w:ascii="Times New Roman" w:eastAsia="Times New Roman" w:hAnsi="Times New Roman" w:cs="Times New Roman"/>
      <w:sz w:val="24"/>
      <w:szCs w:val="24"/>
    </w:rPr>
  </w:style>
  <w:style w:type="paragraph" w:styleId="NoSpacing">
    <w:name w:val="No Spacing"/>
    <w:uiPriority w:val="1"/>
    <w:qFormat/>
    <w:rsid w:val="00FF2E57"/>
  </w:style>
  <w:style w:type="paragraph" w:styleId="Header">
    <w:name w:val="header"/>
    <w:basedOn w:val="Normal"/>
    <w:link w:val="HeaderChar"/>
    <w:uiPriority w:val="99"/>
    <w:unhideWhenUsed/>
    <w:rsid w:val="00FF2E57"/>
    <w:pPr>
      <w:tabs>
        <w:tab w:val="center" w:pos="4680"/>
        <w:tab w:val="right" w:pos="9360"/>
      </w:tabs>
    </w:pPr>
  </w:style>
  <w:style w:type="character" w:customStyle="1" w:styleId="HeaderChar">
    <w:name w:val="Header Char"/>
    <w:basedOn w:val="DefaultParagraphFont"/>
    <w:link w:val="Header"/>
    <w:uiPriority w:val="99"/>
    <w:rsid w:val="00FF2E57"/>
  </w:style>
  <w:style w:type="paragraph" w:styleId="Footer">
    <w:name w:val="footer"/>
    <w:basedOn w:val="Normal"/>
    <w:link w:val="FooterChar"/>
    <w:uiPriority w:val="99"/>
    <w:unhideWhenUsed/>
    <w:rsid w:val="00FF2E57"/>
    <w:pPr>
      <w:tabs>
        <w:tab w:val="center" w:pos="4680"/>
        <w:tab w:val="right" w:pos="9360"/>
      </w:tabs>
    </w:pPr>
  </w:style>
  <w:style w:type="character" w:customStyle="1" w:styleId="FooterChar">
    <w:name w:val="Footer Char"/>
    <w:basedOn w:val="DefaultParagraphFont"/>
    <w:link w:val="Footer"/>
    <w:uiPriority w:val="99"/>
    <w:rsid w:val="00FF2E57"/>
  </w:style>
  <w:style w:type="paragraph" w:styleId="BalloonText">
    <w:name w:val="Balloon Text"/>
    <w:basedOn w:val="Normal"/>
    <w:link w:val="BalloonTextChar"/>
    <w:uiPriority w:val="99"/>
    <w:semiHidden/>
    <w:unhideWhenUsed/>
    <w:rsid w:val="00FF2E57"/>
    <w:rPr>
      <w:rFonts w:ascii="Tahoma" w:hAnsi="Tahoma" w:cs="Tahoma"/>
      <w:sz w:val="16"/>
      <w:szCs w:val="16"/>
    </w:rPr>
  </w:style>
  <w:style w:type="character" w:customStyle="1" w:styleId="BalloonTextChar">
    <w:name w:val="Balloon Text Char"/>
    <w:basedOn w:val="DefaultParagraphFont"/>
    <w:link w:val="BalloonText"/>
    <w:uiPriority w:val="99"/>
    <w:semiHidden/>
    <w:rsid w:val="00FF2E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04385">
      <w:bodyDiv w:val="1"/>
      <w:marLeft w:val="0"/>
      <w:marRight w:val="0"/>
      <w:marTop w:val="0"/>
      <w:marBottom w:val="0"/>
      <w:divBdr>
        <w:top w:val="none" w:sz="0" w:space="0" w:color="auto"/>
        <w:left w:val="none" w:sz="0" w:space="0" w:color="auto"/>
        <w:bottom w:val="none" w:sz="0" w:space="0" w:color="auto"/>
        <w:right w:val="none" w:sz="0" w:space="0" w:color="auto"/>
      </w:divBdr>
    </w:div>
    <w:div w:id="113934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4912A-8952-439A-B359-8557F698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2646</Words>
  <Characters>15088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Specialised Geo</Company>
  <LinksUpToDate>false</LinksUpToDate>
  <CharactersWithSpaces>17699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 Hamburger</cp:lastModifiedBy>
  <cp:revision>7</cp:revision>
  <cp:lastPrinted>2010-02-03T03:22:00Z</cp:lastPrinted>
  <dcterms:created xsi:type="dcterms:W3CDTF">2011-05-14T02:14:00Z</dcterms:created>
  <dcterms:modified xsi:type="dcterms:W3CDTF">2012-01-12T04:40:00Z</dcterms:modified>
</cp:coreProperties>
</file>